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623" w:right="1021"/>
        <w:jc w:val="center"/>
      </w:pPr>
      <w:r>
        <w:rPr/>
        <w:t>CENTRO DE ENSEÑANZA TÉCNICA Y SUPERIOR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/>
        <w:ind w:left="623" w:right="1021"/>
        <w:jc w:val="center"/>
      </w:pPr>
      <w:r>
        <w:rPr/>
        <w:t>With</w:t>
      </w:r>
      <w:r>
        <w:rPr>
          <w:spacing w:val="-2"/>
        </w:rPr>
        <w:t> </w:t>
      </w:r>
      <w:r>
        <w:rPr/>
        <w:t>recognition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official</w:t>
      </w:r>
      <w:r>
        <w:rPr>
          <w:spacing w:val="-2"/>
        </w:rPr>
        <w:t> </w:t>
      </w:r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</w:t>
      </w:r>
      <w:r>
        <w:rPr>
          <w:spacing w:val="-57"/>
        </w:rPr>
        <w:t> </w:t>
      </w:r>
      <w:r>
        <w:rPr/>
        <w:t>according to agreement dated October 10, 1983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2981325</wp:posOffset>
            </wp:positionH>
            <wp:positionV relativeFrom="paragraph">
              <wp:posOffset>130104</wp:posOffset>
            </wp:positionV>
            <wp:extent cx="1821735" cy="14478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73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5"/>
        </w:rPr>
      </w:pPr>
    </w:p>
    <w:p>
      <w:pPr>
        <w:pStyle w:val="Heading1"/>
        <w:spacing w:line="276" w:lineRule="auto" w:before="0"/>
        <w:ind w:left="623" w:right="1021"/>
        <w:jc w:val="center"/>
      </w:pPr>
      <w:r>
        <w:rPr/>
        <w:t>Exploring the Potential Relationship between Home-Based businesses and Regional Crises:</w:t>
      </w:r>
      <w:r>
        <w:rPr>
          <w:spacing w:val="-58"/>
        </w:rPr>
        <w:t> </w:t>
      </w:r>
      <w:r>
        <w:rPr/>
        <w:t>An</w:t>
      </w:r>
      <w:r>
        <w:rPr>
          <w:spacing w:val="-1"/>
        </w:rPr>
        <w:t> </w:t>
      </w:r>
      <w:r>
        <w:rPr/>
        <w:t>Exploratory Research Study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ind w:left="623" w:right="1021"/>
        <w:jc w:val="center"/>
      </w:pPr>
      <w:r>
        <w:rPr/>
        <w:t>Thesis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obtain</w:t>
      </w:r>
      <w:r>
        <w:rPr>
          <w:spacing w:val="-1"/>
        </w:rPr>
        <w:t> </w:t>
      </w:r>
      <w:r>
        <w:rPr/>
        <w:t>Master’s</w:t>
      </w:r>
      <w:r>
        <w:rPr>
          <w:spacing w:val="-1"/>
        </w:rPr>
        <w:t> </w:t>
      </w:r>
      <w:r>
        <w:rPr/>
        <w:t>Degree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623" w:right="1021"/>
        <w:jc w:val="center"/>
      </w:pPr>
      <w:r>
        <w:rPr/>
        <w:t>Submitted by</w:t>
      </w:r>
    </w:p>
    <w:p>
      <w:pPr>
        <w:pStyle w:val="BodyText"/>
        <w:spacing w:before="138"/>
        <w:ind w:left="623" w:right="1021"/>
        <w:jc w:val="center"/>
      </w:pPr>
      <w:r>
        <w:rPr/>
        <w:t>Maria de los Angeles Arreola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BodyText"/>
        <w:ind w:left="623" w:right="1021"/>
        <w:jc w:val="center"/>
      </w:pPr>
      <w:r>
        <w:rPr/>
        <w:t>Submitted</w:t>
      </w:r>
      <w:r>
        <w:rPr>
          <w:spacing w:val="-3"/>
        </w:rPr>
        <w:t> </w:t>
      </w:r>
      <w:r>
        <w:rPr/>
        <w:t>to:</w:t>
      </w:r>
      <w:r>
        <w:rPr>
          <w:spacing w:val="-2"/>
        </w:rPr>
        <w:t> </w:t>
      </w:r>
      <w:r>
        <w:rPr/>
        <w:t>Supervisor</w:t>
      </w:r>
      <w:r>
        <w:rPr>
          <w:spacing w:val="-3"/>
        </w:rPr>
        <w:t> </w:t>
      </w:r>
      <w:r>
        <w:rPr/>
        <w:t>Jorge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Wise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4"/>
        <w:ind w:left="4057" w:right="4455"/>
        <w:jc w:val="center"/>
      </w:pPr>
      <w:r>
        <w:rPr/>
        <w:t>Mexicali, Baja California</w:t>
      </w:r>
      <w:r>
        <w:rPr>
          <w:spacing w:val="-58"/>
        </w:rPr>
        <w:t> </w:t>
      </w:r>
      <w:r>
        <w:rPr/>
        <w:t>June 2023</w:t>
      </w:r>
    </w:p>
    <w:p>
      <w:pPr>
        <w:spacing w:after="0" w:line="360" w:lineRule="auto"/>
        <w:jc w:val="center"/>
        <w:sectPr>
          <w:headerReference w:type="default" r:id="rId5"/>
          <w:type w:val="continuous"/>
          <w:pgSz w:w="12240" w:h="15840"/>
          <w:pgMar w:header="727" w:top="1360" w:bottom="280" w:left="840" w:right="440"/>
          <w:pgNumType w:start="1"/>
        </w:sectPr>
      </w:pPr>
    </w:p>
    <w:p>
      <w:pPr>
        <w:pStyle w:val="Heading1"/>
        <w:ind w:left="623" w:right="1021"/>
        <w:jc w:val="center"/>
      </w:pPr>
      <w:bookmarkStart w:name="_TOC_250027" w:id="1"/>
      <w:bookmarkEnd w:id="1"/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599" w:right="1302" w:firstLine="720"/>
      </w:pPr>
      <w:r>
        <w:rPr/>
        <w:t>I would like to personally acknowledge all of those who have supported me during my</w:t>
      </w:r>
      <w:r>
        <w:rPr>
          <w:spacing w:val="-57"/>
        </w:rPr>
        <w:t> </w:t>
      </w:r>
      <w:r>
        <w:rPr/>
        <w:t>studies, as well as those who have aided me during the planning and writing of my thesis.</w:t>
      </w:r>
    </w:p>
    <w:p>
      <w:pPr>
        <w:pStyle w:val="BodyText"/>
        <w:spacing w:line="480" w:lineRule="auto"/>
        <w:ind w:left="599" w:right="1042" w:firstLine="720"/>
      </w:pPr>
      <w:r>
        <w:rPr/>
        <w:t>First and foremost, I would like to thank my thesis supervisor Dr. Jorge A. Wise of the</w:t>
      </w:r>
      <w:r>
        <w:rPr>
          <w:spacing w:val="1"/>
        </w:rPr>
        <w:t> </w:t>
      </w:r>
      <w:r>
        <w:rPr/>
        <w:t>CETYS Universidad Graduate school of Business. His advice and professional input allowed me</w:t>
      </w:r>
      <w:r>
        <w:rPr>
          <w:spacing w:val="-57"/>
        </w:rPr>
        <w:t> </w:t>
      </w:r>
      <w:r>
        <w:rPr/>
        <w:t>to move forward with my thesis, even when research was not going as we intended. I would like</w:t>
      </w:r>
      <w:r>
        <w:rPr>
          <w:spacing w:val="-57"/>
        </w:rPr>
        <w:t> </w:t>
      </w:r>
      <w:r>
        <w:rPr/>
        <w:t>to personally thank you for your support throughout the process!</w:t>
      </w:r>
    </w:p>
    <w:p>
      <w:pPr>
        <w:pStyle w:val="BodyText"/>
        <w:spacing w:line="480" w:lineRule="auto"/>
        <w:ind w:left="599" w:right="1096" w:firstLine="720"/>
      </w:pPr>
      <w:r>
        <w:rPr/>
        <w:t>I would also like to express my gratitude for all of those that were involved in the survey</w:t>
      </w:r>
      <w:r>
        <w:rPr>
          <w:spacing w:val="-57"/>
        </w:rPr>
        <w:t> </w:t>
      </w:r>
      <w:r>
        <w:rPr/>
        <w:t>and interview process. Although plenty of changes were needed, speaking to the various people</w:t>
      </w:r>
      <w:r>
        <w:rPr>
          <w:spacing w:val="1"/>
        </w:rPr>
        <w:t> </w:t>
      </w:r>
      <w:r>
        <w:rPr/>
        <w:t>allowed me to update certain survey questions or research processes. Without their input the</w:t>
      </w:r>
      <w:r>
        <w:rPr>
          <w:spacing w:val="1"/>
        </w:rPr>
        <w:t> </w:t>
      </w:r>
      <w:r>
        <w:rPr/>
        <w:t>comparison between gathered data and researched data would not be possible. Thank you for</w:t>
      </w:r>
      <w:r>
        <w:rPr>
          <w:spacing w:val="1"/>
        </w:rPr>
        <w:t> </w:t>
      </w:r>
      <w:r>
        <w:rPr/>
        <w:t>taking the time to participate in the surveys and interviews, your valuable inputs made a</w:t>
      </w:r>
      <w:r>
        <w:rPr>
          <w:spacing w:val="1"/>
        </w:rPr>
        <w:t> </w:t>
      </w:r>
      <w:r>
        <w:rPr/>
        <w:t>difference!</w:t>
      </w:r>
    </w:p>
    <w:p>
      <w:pPr>
        <w:pStyle w:val="BodyText"/>
        <w:spacing w:line="480" w:lineRule="auto"/>
        <w:ind w:left="599" w:right="1047" w:firstLine="720"/>
      </w:pPr>
      <w:r>
        <w:rPr/>
        <w:t>Most</w:t>
      </w:r>
      <w:r>
        <w:rPr>
          <w:spacing w:val="-3"/>
        </w:rPr>
        <w:t> </w:t>
      </w:r>
      <w:r>
        <w:rPr/>
        <w:t>importantly,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like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thank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parents,</w:t>
      </w:r>
      <w:r>
        <w:rPr>
          <w:spacing w:val="-3"/>
        </w:rPr>
        <w:t> </w:t>
      </w:r>
      <w:r>
        <w:rPr/>
        <w:t>Socorro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Gabriel,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aunt</w:t>
      </w:r>
      <w:r>
        <w:rPr>
          <w:spacing w:val="-2"/>
        </w:rPr>
        <w:t> </w:t>
      </w:r>
      <w:r>
        <w:rPr/>
        <w:t>Adrian</w:t>
      </w:r>
      <w:r>
        <w:rPr>
          <w:spacing w:val="-57"/>
        </w:rPr>
        <w:t> </w:t>
      </w:r>
      <w:r>
        <w:rPr/>
        <w:t>as well as my siblings, Isabel, Gabriel, and Antonio for their continuous support this past year. I</w:t>
      </w:r>
      <w:r>
        <w:rPr>
          <w:spacing w:val="1"/>
        </w:rPr>
        <w:t> </w:t>
      </w:r>
      <w:r>
        <w:rPr/>
        <w:t>am incredibly thankful for their encouragement, especially during times where I struggled with</w:t>
      </w:r>
      <w:r>
        <w:rPr>
          <w:spacing w:val="1"/>
        </w:rPr>
        <w:t> </w:t>
      </w:r>
      <w:r>
        <w:rPr/>
        <w:t>getting out of my comfort zone. I would not have been able to do this without them and am</w:t>
      </w:r>
      <w:r>
        <w:rPr>
          <w:spacing w:val="1"/>
        </w:rPr>
        <w:t> </w:t>
      </w:r>
      <w:r>
        <w:rPr/>
        <w:t>incredibly thankful for their support.</w:t>
      </w:r>
    </w:p>
    <w:p>
      <w:pPr>
        <w:pStyle w:val="BodyText"/>
        <w:spacing w:line="480" w:lineRule="auto"/>
        <w:ind w:left="599" w:right="1102" w:firstLine="720"/>
      </w:pPr>
      <w:r>
        <w:rPr/>
        <w:t>Lastly, I would like to thank my partner Edwin for his emotional support, and for</w:t>
      </w:r>
      <w:r>
        <w:rPr>
          <w:spacing w:val="1"/>
        </w:rPr>
        <w:t> </w:t>
      </w:r>
      <w:r>
        <w:rPr/>
        <w:t>continuously reminding me that I am capable of doing anything I set my mind to. Thank you for</w:t>
      </w:r>
      <w:r>
        <w:rPr>
          <w:spacing w:val="-57"/>
        </w:rPr>
        <w:t> </w:t>
      </w:r>
      <w:r>
        <w:rPr/>
        <w:t>being</w:t>
      </w:r>
      <w:r>
        <w:rPr>
          <w:spacing w:val="-1"/>
        </w:rPr>
        <w:t> </w:t>
      </w:r>
      <w:r>
        <w:rPr/>
        <w:t>there every step of the way.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Heading1"/>
        <w:ind w:left="623" w:right="1021"/>
        <w:jc w:val="center"/>
      </w:pPr>
      <w:r>
        <w:rPr/>
        <w:t>Table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959" w:val="right" w:leader="dot"/>
            </w:tabs>
            <w:spacing w:before="736"/>
          </w:pPr>
          <w:hyperlink w:history="true" w:anchor="_TOC_250027">
            <w:r>
              <w:rPr/>
              <w:t>Acknowledgement</w:t>
            </w:r>
            <w:r>
              <w:rPr/>
              <w:tab/>
            </w:r>
            <w:r>
              <w:rPr/>
              <w:t>2</w:t>
            </w:r>
          </w:hyperlink>
        </w:p>
        <w:p>
          <w:pPr>
            <w:pStyle w:val="TOC1"/>
            <w:tabs>
              <w:tab w:pos="9959" w:val="right" w:leader="dot"/>
            </w:tabs>
          </w:pPr>
          <w:hyperlink w:history="true" w:anchor="_TOC_250026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 Figures</w:t>
            </w:r>
            <w:r>
              <w:rPr/>
              <w:tab/>
            </w:r>
            <w:r>
              <w:rPr/>
              <w:t>4</w:t>
            </w:r>
          </w:hyperlink>
        </w:p>
        <w:p>
          <w:pPr>
            <w:pStyle w:val="TOC1"/>
            <w:tabs>
              <w:tab w:pos="9959" w:val="right" w:leader="dot"/>
            </w:tabs>
          </w:pPr>
          <w:hyperlink w:history="true" w:anchor="_TOC_250025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</w:r>
            <w:r>
              <w:rPr/>
              <w:tab/>
            </w:r>
            <w:r>
              <w:rPr/>
              <w:t>5</w:t>
            </w:r>
          </w:hyperlink>
        </w:p>
        <w:p>
          <w:pPr>
            <w:pStyle w:val="TOC1"/>
            <w:tabs>
              <w:tab w:pos="9959" w:val="right" w:leader="dot"/>
            </w:tabs>
          </w:pPr>
          <w:hyperlink w:history="true" w:anchor="_TOC_250024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Abbreviations / Glossary</w:t>
            </w:r>
            <w:r>
              <w:rPr/>
              <w:tab/>
            </w:r>
            <w:r>
              <w:rPr/>
              <w:t>6</w:t>
            </w:r>
          </w:hyperlink>
        </w:p>
        <w:p>
          <w:pPr>
            <w:pStyle w:val="TOC1"/>
            <w:tabs>
              <w:tab w:pos="9959" w:val="right" w:leader="dot"/>
            </w:tabs>
          </w:pPr>
          <w:hyperlink w:history="true" w:anchor="_TOC_250023">
            <w:r>
              <w:rPr/>
              <w:t>Executive Summary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1"/>
            <w:tabs>
              <w:tab w:pos="9959" w:val="right" w:leader="dot"/>
            </w:tabs>
          </w:pPr>
          <w:hyperlink w:history="true" w:anchor="_TOC_250022">
            <w:r>
              <w:rPr/>
              <w:t>Introduction</w:t>
            </w:r>
            <w:r>
              <w:rPr/>
              <w:tab/>
            </w:r>
            <w:r>
              <w:rPr/>
              <w:t>8</w:t>
            </w:r>
          </w:hyperlink>
        </w:p>
        <w:p>
          <w:pPr>
            <w:pStyle w:val="TOC1"/>
            <w:tabs>
              <w:tab w:pos="9959" w:val="right" w:leader="dot"/>
            </w:tabs>
          </w:pPr>
          <w:hyperlink w:history="true" w:anchor="_TOC_250021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</w:r>
            <w:r>
              <w:rPr/>
              <w:tab/>
            </w:r>
            <w:r>
              <w:rPr/>
              <w:t>9</w:t>
            </w:r>
          </w:hyperlink>
        </w:p>
        <w:p>
          <w:pPr>
            <w:pStyle w:val="TOC2"/>
            <w:tabs>
              <w:tab w:pos="9959" w:val="right" w:leader="dot"/>
            </w:tabs>
          </w:pPr>
          <w:hyperlink w:history="true" w:anchor="_TOC_250020">
            <w:r>
              <w:rPr/>
              <w:t>Home-Based Businesses</w:t>
              <w:tab/>
              <w:t>10</w:t>
            </w:r>
          </w:hyperlink>
        </w:p>
        <w:p>
          <w:pPr>
            <w:pStyle w:val="TOC2"/>
            <w:tabs>
              <w:tab w:pos="9959" w:val="right" w:leader="dot"/>
            </w:tabs>
          </w:pPr>
          <w:hyperlink w:history="true" w:anchor="_TOC_250019">
            <w:r>
              <w:rPr/>
              <w:t>Notion of Supplemental Income</w:t>
              <w:tab/>
              <w:t>12</w:t>
            </w:r>
          </w:hyperlink>
        </w:p>
        <w:p>
          <w:pPr>
            <w:pStyle w:val="TOC2"/>
            <w:tabs>
              <w:tab w:pos="9959" w:val="right" w:leader="dot"/>
            </w:tabs>
          </w:pPr>
          <w:hyperlink w:history="true" w:anchor="_TOC_250018">
            <w:r>
              <w:rPr/>
              <w:t>Prevalent Crises</w:t>
              <w:tab/>
              <w:t>14</w:t>
            </w:r>
          </w:hyperlink>
        </w:p>
        <w:p>
          <w:pPr>
            <w:pStyle w:val="TOC2"/>
            <w:tabs>
              <w:tab w:pos="9959" w:val="right" w:leader="dot"/>
            </w:tabs>
          </w:pPr>
          <w:hyperlink w:history="true" w:anchor="_TOC_250017">
            <w:r>
              <w:rPr/>
              <w:t>The COVID-19 Pandemic</w:t>
              <w:tab/>
              <w:t>18</w:t>
            </w:r>
          </w:hyperlink>
        </w:p>
        <w:p>
          <w:pPr>
            <w:pStyle w:val="TOC3"/>
            <w:tabs>
              <w:tab w:pos="9959" w:val="right" w:leader="dot"/>
            </w:tabs>
          </w:pPr>
          <w:hyperlink w:history="true" w:anchor="_TOC_250016">
            <w:r>
              <w:rPr/>
              <w:t>COVID-19 Pandemic Impacts</w:t>
              <w:tab/>
              <w:t>21</w:t>
            </w:r>
          </w:hyperlink>
        </w:p>
        <w:p>
          <w:pPr>
            <w:pStyle w:val="TOC2"/>
            <w:tabs>
              <w:tab w:pos="9959" w:val="right" w:leader="dot"/>
            </w:tabs>
          </w:pPr>
          <w:hyperlink w:history="true" w:anchor="_TOC_250015">
            <w:r>
              <w:rPr/>
              <w:t>Relevant Studies</w:t>
              <w:tab/>
              <w:t>23</w:t>
            </w:r>
          </w:hyperlink>
        </w:p>
        <w:p>
          <w:pPr>
            <w:pStyle w:val="TOC1"/>
            <w:tabs>
              <w:tab w:pos="9959" w:val="right" w:leader="dot"/>
            </w:tabs>
          </w:pPr>
          <w:hyperlink w:history="true" w:anchor="_TOC_250014">
            <w:r>
              <w:rPr/>
              <w:t>Methodology</w:t>
            </w:r>
            <w:r>
              <w:rPr/>
              <w:tab/>
            </w:r>
            <w:r>
              <w:rPr/>
              <w:t>25</w:t>
            </w:r>
          </w:hyperlink>
        </w:p>
        <w:p>
          <w:pPr>
            <w:pStyle w:val="TOC2"/>
            <w:tabs>
              <w:tab w:pos="9959" w:val="right" w:leader="dot"/>
            </w:tabs>
          </w:pPr>
          <w:hyperlink w:history="true" w:anchor="_TOC_250013">
            <w:r>
              <w:rPr/>
              <w:t>Research Questions</w:t>
              <w:tab/>
              <w:t>26</w:t>
            </w:r>
          </w:hyperlink>
        </w:p>
        <w:p>
          <w:pPr>
            <w:pStyle w:val="TOC2"/>
            <w:tabs>
              <w:tab w:pos="9959" w:val="right" w:leader="dot"/>
            </w:tabs>
          </w:pPr>
          <w:hyperlink w:history="true" w:anchor="_TOC_250012">
            <w:r>
              <w:rPr/>
              <w:t>Research Model</w:t>
              <w:tab/>
              <w:t>26</w:t>
            </w:r>
          </w:hyperlink>
        </w:p>
        <w:p>
          <w:pPr>
            <w:pStyle w:val="TOC2"/>
            <w:tabs>
              <w:tab w:pos="9959" w:val="right" w:leader="dot"/>
            </w:tabs>
          </w:pPr>
          <w:hyperlink w:history="true" w:anchor="_TOC_250011">
            <w:r>
              <w:rPr/>
              <w:t>Propositions</w:t>
              <w:tab/>
              <w:t>27</w:t>
            </w:r>
          </w:hyperlink>
        </w:p>
        <w:p>
          <w:pPr>
            <w:pStyle w:val="TOC2"/>
            <w:tabs>
              <w:tab w:pos="9959" w:val="right" w:leader="dot"/>
            </w:tabs>
          </w:pPr>
          <w:hyperlink w:history="true" w:anchor="_TOC_250010">
            <w:r>
              <w:rPr/>
              <w:t>Sampling Method</w:t>
              <w:tab/>
              <w:t>32</w:t>
            </w:r>
          </w:hyperlink>
        </w:p>
        <w:p>
          <w:pPr>
            <w:pStyle w:val="TOC2"/>
            <w:tabs>
              <w:tab w:pos="9959" w:val="right" w:leader="dot"/>
            </w:tabs>
          </w:pPr>
          <w:hyperlink w:history="true" w:anchor="_TOC_250009">
            <w:r>
              <w:rPr/>
              <w:t>Data Collection Method and Procedure</w:t>
              <w:tab/>
              <w:t>32</w:t>
            </w:r>
          </w:hyperlink>
        </w:p>
        <w:p>
          <w:pPr>
            <w:pStyle w:val="TOC2"/>
            <w:tabs>
              <w:tab w:pos="9959" w:val="right" w:leader="dot"/>
            </w:tabs>
          </w:pPr>
          <w:hyperlink w:history="true" w:anchor="_TOC_250008">
            <w:r>
              <w:rPr/>
              <w:t>Data Analysis</w:t>
              <w:tab/>
              <w:t>35</w:t>
            </w:r>
          </w:hyperlink>
        </w:p>
        <w:p>
          <w:pPr>
            <w:pStyle w:val="TOC3"/>
            <w:tabs>
              <w:tab w:pos="9959" w:val="right" w:leader="dot"/>
            </w:tabs>
          </w:pPr>
          <w:r>
            <w:rPr/>
            <w:t>Interview Analysis</w:t>
            <w:tab/>
            <w:t>35</w:t>
          </w:r>
        </w:p>
        <w:p>
          <w:pPr>
            <w:pStyle w:val="TOC3"/>
            <w:tabs>
              <w:tab w:pos="9959" w:val="right" w:leader="dot"/>
            </w:tabs>
          </w:pPr>
          <w:r>
            <w:rPr/>
            <w:t>Survey Analysis</w:t>
            <w:tab/>
            <w:t>36</w:t>
          </w:r>
        </w:p>
        <w:p>
          <w:pPr>
            <w:pStyle w:val="TOC1"/>
            <w:tabs>
              <w:tab w:pos="9959" w:val="right" w:leader="dot"/>
            </w:tabs>
          </w:pPr>
          <w:hyperlink w:history="true" w:anchor="_TOC_250007">
            <w:r>
              <w:rPr/>
              <w:t>Discussion</w:t>
            </w:r>
            <w:r>
              <w:rPr/>
              <w:tab/>
            </w:r>
            <w:r>
              <w:rPr/>
              <w:t>40</w:t>
            </w:r>
          </w:hyperlink>
        </w:p>
        <w:p>
          <w:pPr>
            <w:pStyle w:val="TOC2"/>
            <w:tabs>
              <w:tab w:pos="9959" w:val="right" w:leader="dot"/>
            </w:tabs>
          </w:pPr>
          <w:hyperlink w:history="true" w:anchor="_TOC_250006">
            <w:r>
              <w:rPr/>
              <w:t>Summary of Key Findings</w:t>
              <w:tab/>
              <w:t>41</w:t>
            </w:r>
          </w:hyperlink>
        </w:p>
        <w:p>
          <w:pPr>
            <w:pStyle w:val="TOC2"/>
            <w:tabs>
              <w:tab w:pos="9959" w:val="right" w:leader="dot"/>
            </w:tabs>
          </w:pPr>
          <w:hyperlink w:history="true" w:anchor="_TOC_250005">
            <w:r>
              <w:rPr/>
              <w:t>Limitations and Further Research Opportunities</w:t>
              <w:tab/>
              <w:t>42</w:t>
            </w:r>
          </w:hyperlink>
        </w:p>
        <w:p>
          <w:pPr>
            <w:pStyle w:val="TOC2"/>
            <w:tabs>
              <w:tab w:pos="9959" w:val="right" w:leader="dot"/>
            </w:tabs>
          </w:pPr>
          <w:hyperlink w:history="true" w:anchor="_TOC_250004">
            <w:r>
              <w:rPr/>
              <w:t>Conclusions and Managerial Implications</w:t>
              <w:tab/>
              <w:t>43</w:t>
            </w:r>
          </w:hyperlink>
        </w:p>
        <w:p>
          <w:pPr>
            <w:pStyle w:val="TOC1"/>
            <w:tabs>
              <w:tab w:pos="9959" w:val="right" w:leader="dot"/>
            </w:tabs>
          </w:pPr>
          <w:hyperlink w:history="true" w:anchor="_TOC_250003">
            <w:r>
              <w:rPr/>
              <w:t>References</w:t>
            </w:r>
            <w:r>
              <w:rPr/>
              <w:tab/>
            </w:r>
            <w:r>
              <w:rPr/>
              <w:t>45</w:t>
            </w:r>
          </w:hyperlink>
        </w:p>
        <w:p>
          <w:pPr>
            <w:pStyle w:val="TOC1"/>
            <w:tabs>
              <w:tab w:pos="9959" w:val="right" w:leader="dot"/>
            </w:tabs>
          </w:pPr>
          <w:hyperlink w:history="true" w:anchor="_TOC_250002">
            <w:r>
              <w:rPr/>
              <w:t>List of Appendices</w:t>
            </w:r>
            <w:r>
              <w:rPr/>
              <w:tab/>
            </w:r>
            <w:r>
              <w:rPr/>
              <w:t>51</w:t>
            </w:r>
          </w:hyperlink>
        </w:p>
        <w:p>
          <w:pPr>
            <w:pStyle w:val="TOC2"/>
            <w:tabs>
              <w:tab w:pos="9959" w:val="right" w:leader="dot"/>
            </w:tabs>
          </w:pPr>
          <w:r>
            <w:rPr/>
            <w:t>Appendix 1: Interview Guidelines</w:t>
            <w:tab/>
            <w:t>52</w:t>
          </w:r>
        </w:p>
        <w:p>
          <w:pPr>
            <w:pStyle w:val="TOC2"/>
            <w:tabs>
              <w:tab w:pos="9959" w:val="right" w:leader="dot"/>
            </w:tabs>
          </w:pPr>
          <w:r>
            <w:rPr/>
            <w:t>Appendix</w:t>
          </w:r>
          <w:r>
            <w:rPr>
              <w:spacing w:val="-1"/>
            </w:rPr>
            <w:t> </w:t>
          </w:r>
          <w:r>
            <w:rPr/>
            <w:t>2: Interview Transcripts</w:t>
            <w:tab/>
            <w:t>54</w:t>
          </w:r>
        </w:p>
        <w:p>
          <w:pPr>
            <w:pStyle w:val="TOC2"/>
            <w:tabs>
              <w:tab w:pos="9959" w:val="right" w:leader="dot"/>
            </w:tabs>
          </w:pPr>
          <w:hyperlink w:history="true" w:anchor="_TOC_250001">
            <w:r>
              <w:rPr/>
              <w:t>Appendix 3: Survey Guidelines</w:t>
              <w:tab/>
              <w:t>57</w:t>
            </w:r>
          </w:hyperlink>
        </w:p>
        <w:p>
          <w:pPr>
            <w:pStyle w:val="TOC2"/>
            <w:tabs>
              <w:tab w:pos="9959" w:val="right" w:leader="dot"/>
            </w:tabs>
            <w:rPr>
              <w:rFonts w:ascii="Arial MT"/>
              <w:sz w:val="22"/>
            </w:rPr>
          </w:pPr>
          <w:hyperlink w:history="true" w:anchor="_TOC_250000">
            <w:r>
              <w:rPr/>
              <w:t>Appendix 4: Survey Data</w:t>
              <w:tab/>
            </w:r>
            <w:r>
              <w:rPr>
                <w:rFonts w:ascii="Arial MT"/>
                <w:sz w:val="22"/>
              </w:rPr>
              <w:t>59</w:t>
            </w:r>
          </w:hyperlink>
        </w:p>
      </w:sdtContent>
    </w:sdt>
    <w:p>
      <w:pPr>
        <w:spacing w:after="0"/>
        <w:rPr>
          <w:rFonts w:ascii="Arial MT"/>
          <w:sz w:val="22"/>
        </w:rPr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rPr>
          <w:rFonts w:ascii="Arial MT"/>
          <w:sz w:val="26"/>
        </w:rPr>
      </w:pPr>
    </w:p>
    <w:p>
      <w:pPr>
        <w:pStyle w:val="Heading1"/>
        <w:spacing w:before="181"/>
        <w:ind w:left="623" w:right="1021"/>
        <w:jc w:val="center"/>
      </w:pPr>
      <w:bookmarkStart w:name="_TOC_250026" w:id="2"/>
      <w:r>
        <w:rPr/>
        <w:t>Table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bookmarkEnd w:id="2"/>
      <w:r>
        <w:rPr/>
        <w:t>Figures</w:t>
      </w: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9675" w:val="left" w:leader="dot"/>
        </w:tabs>
        <w:spacing w:before="179"/>
      </w:pPr>
      <w:r>
        <w:rPr/>
        <w:t>Figure</w:t>
      </w:r>
      <w:r>
        <w:rPr>
          <w:spacing w:val="-2"/>
        </w:rPr>
        <w:t> </w:t>
      </w:r>
      <w:r>
        <w:rPr/>
        <w:t>1…</w:t>
      </w:r>
      <w:r>
        <w:rPr/>
        <w:tab/>
      </w:r>
      <w:r>
        <w:rPr/>
        <w:t>15</w:t>
      </w:r>
    </w:p>
    <w:p>
      <w:pPr>
        <w:tabs>
          <w:tab w:pos="9675" w:val="left" w:leader="dot"/>
        </w:tabs>
        <w:spacing w:before="42"/>
        <w:ind w:left="599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2…</w:t>
      </w:r>
      <w:r>
        <w:rPr>
          <w:b/>
          <w:sz w:val="24"/>
        </w:rPr>
        <w:tab/>
      </w:r>
      <w:r>
        <w:rPr>
          <w:b/>
          <w:sz w:val="24"/>
        </w:rPr>
        <w:t>16</w:t>
      </w:r>
    </w:p>
    <w:p>
      <w:pPr>
        <w:pStyle w:val="Heading1"/>
        <w:tabs>
          <w:tab w:pos="9675" w:val="left" w:leader="dot"/>
        </w:tabs>
        <w:spacing w:before="41"/>
      </w:pPr>
      <w:r>
        <w:rPr/>
        <w:t>Figure</w:t>
      </w:r>
      <w:r>
        <w:rPr>
          <w:spacing w:val="-2"/>
        </w:rPr>
        <w:t> </w:t>
      </w:r>
      <w:r>
        <w:rPr/>
        <w:t>3…</w:t>
      </w:r>
      <w:r>
        <w:rPr/>
        <w:tab/>
      </w:r>
      <w:r>
        <w:rPr/>
        <w:t>26</w:t>
      </w:r>
    </w:p>
    <w:p>
      <w:pPr>
        <w:tabs>
          <w:tab w:pos="9675" w:val="left" w:leader="dot"/>
        </w:tabs>
        <w:spacing w:before="42"/>
        <w:ind w:left="599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4…</w:t>
      </w:r>
      <w:r>
        <w:rPr>
          <w:b/>
          <w:sz w:val="24"/>
        </w:rPr>
        <w:tab/>
      </w:r>
      <w:r>
        <w:rPr>
          <w:b/>
          <w:sz w:val="24"/>
        </w:rPr>
        <w:t>38</w:t>
      </w:r>
    </w:p>
    <w:p>
      <w:pPr>
        <w:spacing w:after="0"/>
        <w:jc w:val="left"/>
        <w:rPr>
          <w:sz w:val="24"/>
        </w:rPr>
        <w:sectPr>
          <w:pgSz w:w="12240" w:h="15840"/>
          <w:pgMar w:header="727" w:footer="0" w:top="1360" w:bottom="280" w:left="840" w:right="440"/>
        </w:sectPr>
      </w:pPr>
    </w:p>
    <w:p>
      <w:pPr>
        <w:pStyle w:val="Heading1"/>
        <w:ind w:left="623" w:right="1021"/>
        <w:jc w:val="center"/>
      </w:pPr>
      <w:bookmarkStart w:name="_TOC_250025" w:id="3"/>
      <w:r>
        <w:rPr/>
        <w:t>List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bookmarkEnd w:id="3"/>
      <w:r>
        <w:rPr/>
        <w:t>Tables</w:t>
      </w:r>
    </w:p>
    <w:p>
      <w:pPr>
        <w:tabs>
          <w:tab w:pos="9804" w:val="right" w:leader="dot"/>
        </w:tabs>
        <w:spacing w:before="478"/>
        <w:ind w:left="599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1…</w:t>
      </w:r>
      <w:r>
        <w:rPr>
          <w:b/>
          <w:sz w:val="24"/>
        </w:rPr>
        <w:tab/>
      </w:r>
      <w:r>
        <w:rPr>
          <w:b/>
          <w:sz w:val="24"/>
        </w:rPr>
        <w:t>35</w:t>
      </w:r>
    </w:p>
    <w:p>
      <w:pPr>
        <w:pStyle w:val="Heading1"/>
        <w:tabs>
          <w:tab w:pos="9804" w:val="right" w:leader="dot"/>
        </w:tabs>
        <w:spacing w:before="42"/>
      </w:pPr>
      <w:r>
        <w:rPr/>
        <w:t>Table</w:t>
      </w:r>
      <w:r>
        <w:rPr>
          <w:spacing w:val="-1"/>
        </w:rPr>
        <w:t> </w:t>
      </w:r>
      <w:r>
        <w:rPr/>
        <w:t>2…</w:t>
      </w:r>
      <w:r>
        <w:rPr/>
        <w:tab/>
      </w:r>
      <w:r>
        <w:rPr/>
        <w:t>39</w:t>
      </w:r>
    </w:p>
    <w:p>
      <w:pPr>
        <w:spacing w:after="0"/>
        <w:sectPr>
          <w:pgSz w:w="12240" w:h="15840"/>
          <w:pgMar w:header="727" w:footer="0" w:top="1360" w:bottom="280" w:left="840" w:right="440"/>
        </w:sectPr>
      </w:pPr>
    </w:p>
    <w:p>
      <w:pPr>
        <w:pStyle w:val="Heading1"/>
        <w:ind w:left="623" w:right="1021"/>
        <w:jc w:val="center"/>
      </w:pPr>
      <w:bookmarkStart w:name="_TOC_250024" w:id="4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Abbreviations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bookmarkEnd w:id="4"/>
      <w:r>
        <w:rPr/>
        <w:t>Glossary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039" w:val="left" w:leader="none"/>
        </w:tabs>
        <w:spacing w:line="276" w:lineRule="auto" w:before="179"/>
        <w:ind w:left="599" w:right="3432"/>
      </w:pPr>
      <w:r>
        <w:rPr/>
        <w:t>CARES</w:t>
        <w:tab/>
        <w:t>Act Coronavirus Aid, Relief, and Economic Security Act</w:t>
      </w:r>
      <w:r>
        <w:rPr>
          <w:spacing w:val="-57"/>
        </w:rPr>
        <w:t> </w:t>
      </w:r>
      <w:r>
        <w:rPr/>
        <w:t>CDC</w:t>
        <w:tab/>
        <w:t>Centers for Disease Control and Prevention</w:t>
      </w:r>
    </w:p>
    <w:p>
      <w:pPr>
        <w:pStyle w:val="BodyText"/>
        <w:tabs>
          <w:tab w:pos="2039" w:val="left" w:leader="none"/>
        </w:tabs>
        <w:spacing w:line="276" w:lineRule="auto"/>
        <w:ind w:left="599" w:right="6125"/>
      </w:pPr>
      <w:r>
        <w:rPr/>
        <w:t>COVID-19</w:t>
        <w:tab/>
        <w:t>Coronavirus Disease of 2019</w:t>
      </w:r>
      <w:r>
        <w:rPr>
          <w:spacing w:val="-57"/>
        </w:rPr>
        <w:t> </w:t>
      </w:r>
      <w:r>
        <w:rPr/>
        <w:t>CPI</w:t>
        <w:tab/>
        <w:t>Consumer Price Index</w:t>
      </w:r>
    </w:p>
    <w:p>
      <w:pPr>
        <w:pStyle w:val="BodyText"/>
        <w:tabs>
          <w:tab w:pos="2039" w:val="left" w:leader="none"/>
        </w:tabs>
        <w:ind w:left="599"/>
      </w:pPr>
      <w:r>
        <w:rPr/>
        <w:t>HBB</w:t>
        <w:tab/>
        <w:t>Home Based-Businesses</w:t>
      </w:r>
    </w:p>
    <w:p>
      <w:pPr>
        <w:pStyle w:val="BodyText"/>
        <w:tabs>
          <w:tab w:pos="2039" w:val="left" w:leader="none"/>
        </w:tabs>
        <w:spacing w:line="276" w:lineRule="auto" w:before="42"/>
        <w:ind w:left="599" w:right="3210"/>
      </w:pPr>
      <w:r>
        <w:rPr/>
        <w:t>OECD</w:t>
        <w:tab/>
        <w:t>Organization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Co-operation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PPP</w:t>
        <w:tab/>
        <w:t>Paycheck protection program</w:t>
      </w:r>
    </w:p>
    <w:p>
      <w:pPr>
        <w:pStyle w:val="BodyText"/>
        <w:tabs>
          <w:tab w:pos="2039" w:val="left" w:leader="none"/>
        </w:tabs>
        <w:ind w:left="599"/>
      </w:pPr>
      <w:r>
        <w:rPr/>
        <w:t>SBA</w:t>
        <w:tab/>
        <w:t>Small business administration</w:t>
      </w:r>
    </w:p>
    <w:p>
      <w:pPr>
        <w:pStyle w:val="BodyText"/>
        <w:tabs>
          <w:tab w:pos="2039" w:val="left" w:leader="none"/>
        </w:tabs>
        <w:spacing w:before="41"/>
        <w:ind w:left="599"/>
      </w:pPr>
      <w:r>
        <w:rPr/>
        <w:t>WHO</w:t>
        <w:tab/>
        <w:t>World</w:t>
      </w:r>
      <w:r>
        <w:rPr>
          <w:spacing w:val="-8"/>
        </w:rPr>
        <w:t> </w:t>
      </w:r>
      <w:r>
        <w:rPr/>
        <w:t>Health</w:t>
      </w:r>
      <w:r>
        <w:rPr>
          <w:spacing w:val="-7"/>
        </w:rPr>
        <w:t> </w:t>
      </w:r>
      <w:r>
        <w:rPr/>
        <w:t>Organization</w:t>
      </w:r>
    </w:p>
    <w:p>
      <w:pPr>
        <w:spacing w:after="0"/>
        <w:sectPr>
          <w:pgSz w:w="12240" w:h="15840"/>
          <w:pgMar w:header="727" w:footer="0" w:top="1360" w:bottom="280" w:left="840" w:right="440"/>
        </w:sectPr>
      </w:pPr>
    </w:p>
    <w:p>
      <w:pPr>
        <w:pStyle w:val="Heading1"/>
        <w:ind w:left="4243"/>
      </w:pPr>
      <w:bookmarkStart w:name="_TOC_250023" w:id="5"/>
      <w:bookmarkEnd w:id="5"/>
      <w:r>
        <w:rPr/>
        <w:t>Executive Summary</w:t>
      </w:r>
    </w:p>
    <w:p>
      <w:pPr>
        <w:pStyle w:val="BodyText"/>
        <w:spacing w:line="480" w:lineRule="auto" w:before="161"/>
        <w:ind w:left="599" w:right="1430" w:firstLine="720"/>
      </w:pPr>
      <w:r>
        <w:rPr/>
        <w:t>This research paper presents an exploratory study aimed at investigating the potential</w:t>
      </w:r>
      <w:r>
        <w:rPr>
          <w:spacing w:val="-57"/>
        </w:rPr>
        <w:t> </w:t>
      </w:r>
      <w:r>
        <w:rPr/>
        <w:t>relationship between home-based businesses and crises present in a region. The study</w:t>
      </w:r>
      <w:r>
        <w:rPr>
          <w:spacing w:val="1"/>
        </w:rPr>
        <w:t> </w:t>
      </w:r>
      <w:r>
        <w:rPr/>
        <w:t>acknowledges the growing prevalence of home-based businesses as a means of income</w:t>
      </w:r>
      <w:r>
        <w:rPr>
          <w:spacing w:val="1"/>
        </w:rPr>
        <w:t> </w:t>
      </w:r>
      <w:r>
        <w:rPr/>
        <w:t>generation and entrepreneurship, particularly in times of economic uncertainty or crises.</w:t>
      </w:r>
    </w:p>
    <w:p>
      <w:pPr>
        <w:pStyle w:val="BodyText"/>
        <w:spacing w:line="480" w:lineRule="auto"/>
        <w:ind w:left="599" w:right="1560" w:firstLine="720"/>
        <w:jc w:val="both"/>
      </w:pPr>
      <w:r>
        <w:rPr/>
        <w:t>The study utilized a mixed-methods approach, combining qualitative interviews and</w:t>
      </w:r>
      <w:r>
        <w:rPr>
          <w:spacing w:val="-57"/>
        </w:rPr>
        <w:t> </w:t>
      </w:r>
      <w:r>
        <w:rPr/>
        <w:t>surveys to collect data from home-based business owners in a specific region. Although the</w:t>
      </w:r>
      <w:r>
        <w:rPr>
          <w:spacing w:val="-57"/>
        </w:rPr>
        <w:t> </w:t>
      </w:r>
      <w:r>
        <w:rPr/>
        <w:t>available data was limited, it provided valuable insights into the relationship between</w:t>
      </w:r>
    </w:p>
    <w:p>
      <w:pPr>
        <w:pStyle w:val="BodyText"/>
        <w:spacing w:line="480" w:lineRule="auto"/>
        <w:ind w:left="599" w:right="1753"/>
        <w:jc w:val="both"/>
      </w:pPr>
      <w:r>
        <w:rPr/>
        <w:t>home-based businesses and regional crises. As well as how these businesses impacted the</w:t>
      </w:r>
      <w:r>
        <w:rPr>
          <w:spacing w:val="-57"/>
        </w:rPr>
        <w:t> </w:t>
      </w:r>
      <w:r>
        <w:rPr/>
        <w:t>economy in those regions.</w:t>
      </w:r>
    </w:p>
    <w:p>
      <w:pPr>
        <w:pStyle w:val="BodyText"/>
        <w:spacing w:line="480" w:lineRule="auto"/>
        <w:ind w:left="599" w:right="1109" w:firstLine="720"/>
      </w:pPr>
      <w:r>
        <w:rPr/>
        <w:t>The qualitative interviews revealed that home-based businesses can serve as a buffer</w:t>
      </w:r>
      <w:r>
        <w:rPr>
          <w:spacing w:val="1"/>
        </w:rPr>
        <w:t> </w:t>
      </w:r>
      <w:r>
        <w:rPr/>
        <w:t>during crises, providing individuals with alternative income sources and reducing reliance on</w:t>
      </w:r>
      <w:r>
        <w:rPr>
          <w:spacing w:val="1"/>
        </w:rPr>
        <w:t> </w:t>
      </w:r>
      <w:r>
        <w:rPr/>
        <w:t>traditional employment. They additionally showcased the various industries seen in home-based</w:t>
      </w:r>
      <w:r>
        <w:rPr>
          <w:spacing w:val="-57"/>
        </w:rPr>
        <w:t> </w:t>
      </w:r>
      <w:r>
        <w:rPr/>
        <w:t>businesses, as well as their reasons for opening a home-based business during regional crises’.</w:t>
      </w:r>
    </w:p>
    <w:p>
      <w:pPr>
        <w:pStyle w:val="BodyText"/>
        <w:spacing w:line="480" w:lineRule="auto"/>
        <w:ind w:left="599" w:right="1096" w:firstLine="720"/>
      </w:pPr>
      <w:r>
        <w:rPr/>
        <w:t>While the data could not draw definitive conclusions due to data limitations, it shed light</w:t>
      </w:r>
      <w:r>
        <w:rPr>
          <w:spacing w:val="-57"/>
        </w:rPr>
        <w:t> </w:t>
      </w:r>
      <w:r>
        <w:rPr/>
        <w:t>on the complex and nuanced relationship between home-based businesses and regional crises.</w:t>
      </w:r>
    </w:p>
    <w:p>
      <w:pPr>
        <w:pStyle w:val="BodyText"/>
        <w:spacing w:line="480" w:lineRule="auto"/>
        <w:ind w:left="599" w:right="1096"/>
      </w:pP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call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larger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diverse</w:t>
      </w:r>
      <w:r>
        <w:rPr>
          <w:spacing w:val="-1"/>
        </w:rPr>
        <w:t> </w:t>
      </w:r>
      <w:r>
        <w:rPr/>
        <w:t>geographic</w:t>
      </w:r>
      <w:r>
        <w:rPr>
          <w:spacing w:val="-2"/>
        </w:rPr>
        <w:t> </w:t>
      </w:r>
      <w:r>
        <w:rPr/>
        <w:t>contexts</w:t>
      </w:r>
      <w:r>
        <w:rPr>
          <w:spacing w:val="-57"/>
        </w:rPr>
        <w:t> </w:t>
      </w:r>
      <w:r>
        <w:rPr/>
        <w:t>to gain a more comprehensive understanding of this relationship. Future studies should also</w:t>
      </w:r>
      <w:r>
        <w:rPr>
          <w:spacing w:val="1"/>
        </w:rPr>
        <w:t> </w:t>
      </w:r>
      <w:r>
        <w:rPr/>
        <w:t>consider the specific type of crises, their duration, and the broader socio-economic and policy</w:t>
      </w:r>
      <w:r>
        <w:rPr>
          <w:spacing w:val="1"/>
        </w:rPr>
        <w:t> </w:t>
      </w:r>
      <w:r>
        <w:rPr/>
        <w:t>contexts that influence the dynamics between home-based businesses and regional crises.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76" w:lineRule="auto" w:before="1"/>
        <w:ind w:left="599" w:right="1161"/>
      </w:pPr>
      <w:r>
        <w:rPr/>
        <w:t>Keywords:</w:t>
      </w:r>
      <w:r>
        <w:rPr>
          <w:spacing w:val="-4"/>
        </w:rPr>
        <w:t> </w:t>
      </w:r>
      <w:r>
        <w:rPr/>
        <w:t>Home-Based</w:t>
      </w:r>
      <w:r>
        <w:rPr>
          <w:spacing w:val="-4"/>
        </w:rPr>
        <w:t> </w:t>
      </w:r>
      <w:r>
        <w:rPr/>
        <w:t>Businesses,</w:t>
      </w:r>
      <w:r>
        <w:rPr>
          <w:spacing w:val="-4"/>
        </w:rPr>
        <w:t> </w:t>
      </w:r>
      <w:r>
        <w:rPr/>
        <w:t>Regional</w:t>
      </w:r>
      <w:r>
        <w:rPr>
          <w:spacing w:val="-4"/>
        </w:rPr>
        <w:t> </w:t>
      </w:r>
      <w:r>
        <w:rPr/>
        <w:t>Crises,</w:t>
      </w:r>
      <w:r>
        <w:rPr>
          <w:spacing w:val="-4"/>
        </w:rPr>
        <w:t> </w:t>
      </w:r>
      <w:r>
        <w:rPr/>
        <w:t>Exploratory</w:t>
      </w:r>
      <w:r>
        <w:rPr>
          <w:spacing w:val="-4"/>
        </w:rPr>
        <w:t> </w:t>
      </w:r>
      <w:r>
        <w:rPr/>
        <w:t>Research,</w:t>
      </w:r>
      <w:r>
        <w:rPr>
          <w:spacing w:val="-4"/>
        </w:rPr>
        <w:t> </w:t>
      </w:r>
      <w:r>
        <w:rPr/>
        <w:t>Economy,</w:t>
      </w:r>
      <w:r>
        <w:rPr>
          <w:spacing w:val="-4"/>
        </w:rPr>
        <w:t> </w:t>
      </w:r>
      <w:r>
        <w:rPr/>
        <w:t>Income</w:t>
      </w:r>
      <w:r>
        <w:rPr>
          <w:spacing w:val="-57"/>
        </w:rPr>
        <w:t> </w:t>
      </w:r>
      <w:r>
        <w:rPr/>
        <w:t>Generation.</w:t>
      </w:r>
    </w:p>
    <w:p>
      <w:pPr>
        <w:spacing w:after="0" w:line="276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Heading1"/>
        <w:spacing w:line="276" w:lineRule="auto"/>
        <w:ind w:left="623" w:right="1021"/>
        <w:jc w:val="center"/>
      </w:pPr>
      <w:r>
        <w:rPr/>
        <w:t>Exploring the Potential Relationship between Home-Based businesses and Regional Crises:</w:t>
      </w:r>
      <w:r>
        <w:rPr>
          <w:spacing w:val="-58"/>
        </w:rPr>
        <w:t> </w:t>
      </w:r>
      <w:r>
        <w:rPr/>
        <w:t>An</w:t>
      </w:r>
      <w:r>
        <w:rPr>
          <w:spacing w:val="-1"/>
        </w:rPr>
        <w:t> </w:t>
      </w:r>
      <w:r>
        <w:rPr/>
        <w:t>Exploratory Research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pStyle w:val="Heading1"/>
        <w:spacing w:before="0"/>
        <w:ind w:left="623" w:right="1021"/>
        <w:jc w:val="center"/>
      </w:pPr>
      <w:bookmarkStart w:name="_TOC_250022" w:id="6"/>
      <w:bookmarkEnd w:id="6"/>
      <w:r>
        <w:rPr/>
        <w:t>Introduction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480" w:lineRule="auto"/>
        <w:ind w:left="599" w:right="1019" w:firstLine="720"/>
      </w:pPr>
      <w:r>
        <w:rPr/>
        <w:t>The global economy has experienced significant disruptions and certain business trends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accelerated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inflation,</w:t>
      </w:r>
      <w:r>
        <w:rPr>
          <w:spacing w:val="1"/>
        </w:rPr>
        <w:t> </w:t>
      </w:r>
      <w:r>
        <w:rPr/>
        <w:t>shifts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conflicts, and a pandemic. In recent years, entrepreneurship has emerged as the preeminent</w:t>
      </w:r>
      <w:r>
        <w:rPr>
          <w:spacing w:val="1"/>
        </w:rPr>
        <w:t> </w:t>
      </w:r>
      <w:r>
        <w:rPr/>
        <w:t>pathway to achieving financial independence, resulting in the significant growth of small</w:t>
      </w:r>
      <w:r>
        <w:rPr>
          <w:spacing w:val="1"/>
        </w:rPr>
        <w:t> </w:t>
      </w:r>
      <w:r>
        <w:rPr/>
        <w:t>businesses. This growth has had a positive impact on economic growth and innovation. Despite</w:t>
      </w:r>
      <w:r>
        <w:rPr>
          <w:spacing w:val="1"/>
        </w:rPr>
        <w:t> </w:t>
      </w:r>
      <w:r>
        <w:rPr/>
        <w:t>changing societal needs, businesses have remained a vital component of society, constantly</w:t>
      </w:r>
      <w:r>
        <w:rPr>
          <w:spacing w:val="1"/>
        </w:rPr>
        <w:t> </w:t>
      </w:r>
      <w:r>
        <w:rPr/>
        <w:t>evolving to meet new challenges and demands, and providing opportunities for entrepreneurial</w:t>
      </w:r>
      <w:r>
        <w:rPr>
          <w:spacing w:val="1"/>
        </w:rPr>
        <w:t> </w:t>
      </w:r>
      <w:r>
        <w:rPr/>
        <w:t>solutions. Alongside these innovative business ideas, has emerged an increasingly popular</w:t>
      </w:r>
      <w:r>
        <w:rPr>
          <w:spacing w:val="1"/>
        </w:rPr>
        <w:t> </w:t>
      </w:r>
      <w:r>
        <w:rPr/>
        <w:t>business sector known as home-based businesses. A home-based business offers individuals the</w:t>
      </w:r>
      <w:r>
        <w:rPr>
          <w:spacing w:val="1"/>
        </w:rPr>
        <w:t> </w:t>
      </w:r>
      <w:r>
        <w:rPr/>
        <w:t>ability to work from the comfort of their own home without having to invest into a commercial</w:t>
      </w:r>
      <w:r>
        <w:rPr>
          <w:spacing w:val="1"/>
        </w:rPr>
        <w:t> </w:t>
      </w:r>
      <w:r>
        <w:rPr/>
        <w:t>building, which in hindsight requires less startup capital compared to a traditional business setup.</w:t>
      </w:r>
      <w:r>
        <w:rPr>
          <w:spacing w:val="-57"/>
        </w:rPr>
        <w:t> </w:t>
      </w:r>
      <w:r>
        <w:rPr/>
        <w:t>The rise of technology has also made starting a home-based business easier and more accessible.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/>
        <w:ind w:left="599" w:right="1060" w:firstLine="720"/>
      </w:pPr>
      <w:r>
        <w:rPr/>
        <w:t>The business environment has been significantly affected by the COVID-19 pandemic,</w:t>
      </w:r>
      <w:r>
        <w:rPr>
          <w:spacing w:val="1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emergence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home-based</w:t>
      </w:r>
      <w:r>
        <w:rPr>
          <w:spacing w:val="-2"/>
        </w:rPr>
        <w:t> </w:t>
      </w:r>
      <w:r>
        <w:rPr/>
        <w:t>businesses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notable</w:t>
      </w:r>
      <w:r>
        <w:rPr>
          <w:spacing w:val="-3"/>
        </w:rPr>
        <w:t> </w:t>
      </w:r>
      <w:r>
        <w:rPr/>
        <w:t>trend.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pandemic</w:t>
      </w:r>
      <w:r>
        <w:rPr>
          <w:spacing w:val="-2"/>
        </w:rPr>
        <w:t> </w:t>
      </w:r>
      <w:r>
        <w:rPr/>
        <w:t>taking</w:t>
      </w:r>
      <w:r>
        <w:rPr>
          <w:spacing w:val="-57"/>
        </w:rPr>
        <w:t> </w:t>
      </w:r>
      <w:r>
        <w:rPr/>
        <w:t>the world by surprise, many companies were forced to quickly adapt to remote operations due to</w:t>
      </w:r>
      <w:r>
        <w:rPr>
          <w:spacing w:val="-57"/>
        </w:rPr>
        <w:t> </w:t>
      </w:r>
      <w:r>
        <w:rPr/>
        <w:t>lockdowns and social distancing measures. As a result, companies increasingly relied on</w:t>
      </w:r>
      <w:r>
        <w:rPr>
          <w:spacing w:val="1"/>
        </w:rPr>
        <w:t> </w:t>
      </w:r>
      <w:r>
        <w:rPr/>
        <w:t>technology and the internet to maintain operations, leading many individuals to consider</w:t>
      </w:r>
    </w:p>
    <w:p>
      <w:pPr>
        <w:pStyle w:val="BodyText"/>
        <w:spacing w:line="480" w:lineRule="auto"/>
        <w:ind w:left="599" w:right="1237"/>
      </w:pPr>
      <w:r>
        <w:rPr/>
        <w:t>home-based businesses as a viable alternative. Furthermore, the pandemic also resulted in high</w:t>
      </w:r>
      <w:r>
        <w:rPr>
          <w:spacing w:val="-57"/>
        </w:rPr>
        <w:t> </w:t>
      </w:r>
      <w:r>
        <w:rPr/>
        <w:t>rates</w:t>
      </w:r>
      <w:r>
        <w:rPr>
          <w:spacing w:val="-1"/>
        </w:rPr>
        <w:t> </w:t>
      </w:r>
      <w:r>
        <w:rPr/>
        <w:t>of layoffs, prompting many</w:t>
      </w:r>
      <w:r>
        <w:rPr>
          <w:spacing w:val="-1"/>
        </w:rPr>
        <w:t> </w:t>
      </w:r>
      <w:r>
        <w:rPr/>
        <w:t>individuals to start selling products</w:t>
      </w:r>
      <w:r>
        <w:rPr>
          <w:spacing w:val="-1"/>
        </w:rPr>
        <w:t> </w:t>
      </w:r>
      <w:r>
        <w:rPr/>
        <w:t>or services online,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157"/>
      </w:pPr>
      <w:r>
        <w:rPr/>
        <w:t>contributing to the growth of the home-based business sector. This trend has continued to gain</w:t>
      </w:r>
      <w:r>
        <w:rPr>
          <w:spacing w:val="1"/>
        </w:rPr>
        <w:t> </w:t>
      </w:r>
      <w:r>
        <w:rPr/>
        <w:t>momentum in the years since the pandemic, highlighting the appeal of entrepreneurship and the</w:t>
      </w:r>
      <w:r>
        <w:rPr>
          <w:spacing w:val="-57"/>
        </w:rPr>
        <w:t> </w:t>
      </w:r>
      <w:r>
        <w:rPr/>
        <w:t>potential of driving economic growth and prosperity with a home-based business.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599" w:right="998" w:firstLine="720"/>
      </w:pP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aims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investigate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emergence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home-based</w:t>
      </w:r>
      <w:r>
        <w:rPr>
          <w:spacing w:val="-2"/>
        </w:rPr>
        <w:t> </w:t>
      </w:r>
      <w:r>
        <w:rPr/>
        <w:t>businesses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entrepreneurs</w:t>
      </w:r>
      <w:r>
        <w:rPr>
          <w:spacing w:val="-57"/>
        </w:rPr>
        <w:t> </w:t>
      </w:r>
      <w:r>
        <w:rPr/>
        <w:t>at the outset of a crisis that began in March 2020. Younger generations are shifting their focus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careers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 personal lives. This possible trend has been attributed to the impact of the ongoing pandemic</w:t>
      </w:r>
      <w:r>
        <w:rPr>
          <w:spacing w:val="-57"/>
        </w:rPr>
        <w:t> </w:t>
      </w:r>
      <w:r>
        <w:rPr/>
        <w:t>crisis. Other factors have been taken into account and will be researched alongside the impacts of</w:t>
      </w:r>
      <w:r>
        <w:rPr>
          <w:spacing w:val="-57"/>
        </w:rPr>
        <w:t> </w:t>
      </w:r>
      <w:r>
        <w:rPr/>
        <w:t>the pandemic. Due to the limited information and data regarding home-based businesses in</w:t>
      </w:r>
      <w:r>
        <w:rPr>
          <w:spacing w:val="1"/>
        </w:rPr>
        <w:t> </w:t>
      </w:r>
      <w:r>
        <w:rPr/>
        <w:t>certain regions, the findings of this study are expected to have a favorable influence on future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related to this subject matter.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1"/>
        <w:spacing w:before="0"/>
        <w:ind w:left="4345"/>
      </w:pPr>
      <w:bookmarkStart w:name="_TOC_250021" w:id="7"/>
      <w:r>
        <w:rPr/>
        <w:t>Literature</w:t>
      </w:r>
      <w:r>
        <w:rPr>
          <w:spacing w:val="-3"/>
        </w:rPr>
        <w:t> </w:t>
      </w:r>
      <w:bookmarkEnd w:id="7"/>
      <w:r>
        <w:rPr/>
        <w:t>Review</w:t>
      </w:r>
    </w:p>
    <w:p>
      <w:pPr>
        <w:pStyle w:val="BodyText"/>
        <w:spacing w:line="480" w:lineRule="auto" w:before="162"/>
        <w:ind w:left="599" w:right="1010" w:firstLine="720"/>
      </w:pPr>
      <w:r>
        <w:rPr/>
        <w:t>In order to examine the correlation between home-based businesses and the present crises</w:t>
      </w:r>
      <w:r>
        <w:rPr>
          <w:spacing w:val="-57"/>
        </w:rPr>
        <w:t> </w:t>
      </w:r>
      <w:r>
        <w:rPr/>
        <w:t>in a Region, thorough research was conducted on both subjects. This provided a foundation to</w:t>
      </w:r>
      <w:r>
        <w:rPr>
          <w:spacing w:val="1"/>
        </w:rPr>
        <w:t> </w:t>
      </w:r>
      <w:r>
        <w:rPr/>
        <w:t>develop propositions and questions prior to conducting the study. The following presents</w:t>
      </w:r>
      <w:r>
        <w:rPr>
          <w:spacing w:val="1"/>
        </w:rPr>
        <w:t> </w:t>
      </w:r>
      <w:r>
        <w:rPr/>
        <w:t>background information on the three variables analyzed in the report: home-based businesses,</w:t>
      </w:r>
      <w:r>
        <w:rPr>
          <w:spacing w:val="1"/>
        </w:rPr>
        <w:t> </w:t>
      </w:r>
      <w:r>
        <w:rPr/>
        <w:t>supplemental income, and one specific crisis, being the COVID-19 pandemic. It is important to</w:t>
      </w:r>
      <w:r>
        <w:rPr>
          <w:spacing w:val="1"/>
        </w:rPr>
        <w:t> </w:t>
      </w:r>
      <w:r>
        <w:rPr/>
        <w:t>note that other crises have been taken into account and researched to gather more information on</w:t>
      </w:r>
      <w:r>
        <w:rPr>
          <w:spacing w:val="-57"/>
        </w:rPr>
        <w:t> </w:t>
      </w:r>
      <w:r>
        <w:rPr/>
        <w:t>the relationships between these variables.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Heading2"/>
        <w:spacing w:before="80"/>
      </w:pPr>
      <w:bookmarkStart w:name="_TOC_250020" w:id="8"/>
      <w:bookmarkEnd w:id="8"/>
      <w:r>
        <w:rPr/>
        <w:t>Home-Based Businesses</w:t>
      </w:r>
    </w:p>
    <w:p>
      <w:pPr>
        <w:pStyle w:val="BodyText"/>
        <w:spacing w:line="480" w:lineRule="auto" w:before="161"/>
        <w:ind w:left="599" w:right="996" w:firstLine="720"/>
      </w:pPr>
      <w:r>
        <w:rPr/>
        <w:t>A</w:t>
      </w:r>
      <w:r>
        <w:rPr>
          <w:spacing w:val="-2"/>
        </w:rPr>
        <w:t> </w:t>
      </w:r>
      <w:r>
        <w:rPr/>
        <w:t>home-based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“a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whose</w:t>
      </w:r>
      <w:r>
        <w:rPr>
          <w:spacing w:val="-2"/>
        </w:rPr>
        <w:t> </w:t>
      </w:r>
      <w:r>
        <w:rPr/>
        <w:t>primary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owner’s</w:t>
      </w:r>
      <w:r>
        <w:rPr>
          <w:spacing w:val="-57"/>
        </w:rPr>
        <w:t> </w:t>
      </w:r>
      <w:r>
        <w:rPr/>
        <w:t>home” (Entrepreneur, 2023). Home-based businesses are not limited to specific industry</w:t>
      </w:r>
      <w:r>
        <w:rPr>
          <w:spacing w:val="1"/>
        </w:rPr>
        <w:t> </w:t>
      </w:r>
      <w:r>
        <w:rPr/>
        <w:t>categories but instead cover a diverse range of sectors. Examples of home-based businesses</w:t>
      </w:r>
      <w:r>
        <w:rPr>
          <w:spacing w:val="1"/>
        </w:rPr>
        <w:t> </w:t>
      </w:r>
      <w:r>
        <w:rPr/>
        <w:t>include Beauty &amp; Wellness, Party Rentals, Catering, Automotive Repair, Floral Arrangements,</w:t>
      </w:r>
      <w:r>
        <w:rPr>
          <w:spacing w:val="1"/>
        </w:rPr>
        <w:t> </w:t>
      </w:r>
      <w:r>
        <w:rPr/>
        <w:t>and many more different services. Since the industry range is widely spread, this allows various</w:t>
      </w:r>
      <w:r>
        <w:rPr>
          <w:spacing w:val="1"/>
        </w:rPr>
        <w:t> </w:t>
      </w:r>
      <w:r>
        <w:rPr/>
        <w:t>people to start businesses with no limits.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/>
        <w:ind w:left="599" w:right="1080" w:firstLine="720"/>
      </w:pPr>
      <w:r>
        <w:rPr/>
        <w:t>Scholarly articles providing a comprehensive history of home-based businesses,</w:t>
      </w:r>
      <w:r>
        <w:rPr>
          <w:spacing w:val="1"/>
        </w:rPr>
        <w:t> </w:t>
      </w:r>
      <w:r>
        <w:rPr/>
        <w:t>especially within the United States, were limited. However, it is recognized that such businesses</w:t>
      </w:r>
      <w:r>
        <w:rPr>
          <w:spacing w:val="-57"/>
        </w:rPr>
        <w:t> </w:t>
      </w:r>
      <w:r>
        <w:rPr/>
        <w:t>have been in existence for several decades, with evidence of their existence dating back to the</w:t>
      </w:r>
      <w:r>
        <w:rPr>
          <w:spacing w:val="1"/>
        </w:rPr>
        <w:t> </w:t>
      </w:r>
      <w:r>
        <w:rPr/>
        <w:t>medieval era when a significant portion of the population conducted their business activities</w:t>
      </w:r>
      <w:r>
        <w:rPr>
          <w:spacing w:val="1"/>
        </w:rPr>
        <w:t> </w:t>
      </w:r>
      <w:r>
        <w:rPr/>
        <w:t>from home. Longhouses, which date back 1.4 million years in England, were home to both</w:t>
      </w:r>
      <w:r>
        <w:rPr>
          <w:spacing w:val="1"/>
        </w:rPr>
        <w:t> </w:t>
      </w:r>
      <w:r>
        <w:rPr/>
        <w:t>peasants and livestock. These structures often included a central area where businesses like</w:t>
      </w:r>
      <w:r>
        <w:rPr>
          <w:spacing w:val="1"/>
        </w:rPr>
        <w:t> </w:t>
      </w:r>
      <w:r>
        <w:rPr/>
        <w:t>weaving, butchering, dressmaking, and dairy production could thrive (Dishman, 2019). Despite</w:t>
      </w:r>
      <w:r>
        <w:rPr>
          <w:spacing w:val="1"/>
        </w:rPr>
        <w:t> </w:t>
      </w:r>
      <w:r>
        <w:rPr/>
        <w:t>the industrial revolution prompting many individuals to leave their homes for work in offices,</w:t>
      </w:r>
      <w:r>
        <w:rPr>
          <w:spacing w:val="1"/>
        </w:rPr>
        <w:t> </w:t>
      </w:r>
      <w:r>
        <w:rPr/>
        <w:t>mines, and factories (Terrell, 2021), the persistence of home-based businesses is evidenced by</w:t>
      </w:r>
      <w:r>
        <w:rPr>
          <w:spacing w:val="1"/>
        </w:rPr>
        <w:t> </w:t>
      </w:r>
      <w:r>
        <w:rPr/>
        <w:t>the incorporation of living and working spaces within the same building by shopkeepers, funeral</w:t>
      </w:r>
      <w:r>
        <w:rPr>
          <w:spacing w:val="-57"/>
        </w:rPr>
        <w:t> </w:t>
      </w:r>
      <w:r>
        <w:rPr/>
        <w:t>parlors, and schools (Dishman, 2019). Recent studies have challenged the notion that the growth</w:t>
      </w:r>
      <w:r>
        <w:rPr>
          <w:spacing w:val="-57"/>
        </w:rPr>
        <w:t> </w:t>
      </w:r>
      <w:r>
        <w:rPr/>
        <w:t>of at-home businesses was solely caused by the industrial revolution, with some suggesting that</w:t>
      </w:r>
      <w:r>
        <w:rPr>
          <w:spacing w:val="1"/>
        </w:rPr>
        <w:t> </w:t>
      </w:r>
      <w:r>
        <w:rPr/>
        <w:t>both trends may have been occurring simultaneously. While the industrial revolution did prompt</w:t>
      </w:r>
      <w:r>
        <w:rPr>
          <w:spacing w:val="-57"/>
        </w:rPr>
        <w:t> </w:t>
      </w:r>
      <w:r>
        <w:rPr/>
        <w:t>many individuals to leave their homes for work, it did not necessarily diminish the prevalence of</w:t>
      </w:r>
      <w:r>
        <w:rPr>
          <w:spacing w:val="-57"/>
        </w:rPr>
        <w:t> </w:t>
      </w:r>
      <w:r>
        <w:rPr/>
        <w:t>home-based businesses.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003" w:firstLine="720"/>
      </w:pPr>
      <w:r>
        <w:rPr/>
        <w:t>A distinct form of working from home emerged in the 20th century where employers</w:t>
      </w:r>
      <w:r>
        <w:rPr>
          <w:spacing w:val="1"/>
        </w:rPr>
        <w:t> </w:t>
      </w:r>
      <w:r>
        <w:rPr/>
        <w:t>would hire individuals to work from their homes. In the late 1800s and early 1900s, when</w:t>
      </w:r>
      <w:r>
        <w:rPr>
          <w:spacing w:val="1"/>
        </w:rPr>
        <w:t> </w:t>
      </w:r>
      <w:r>
        <w:rPr/>
        <w:t>immigrants migrated to New York City, they frequently took in work in their tenement</w:t>
      </w:r>
      <w:r>
        <w:rPr>
          <w:spacing w:val="1"/>
        </w:rPr>
        <w:t> </w:t>
      </w:r>
      <w:r>
        <w:rPr/>
        <w:t>apartments, leading to the coining of the term "sweatshops" (Dishman, 2019). Which is</w:t>
      </w:r>
      <w:r>
        <w:rPr>
          <w:spacing w:val="1"/>
        </w:rPr>
        <w:t> </w:t>
      </w:r>
      <w:r>
        <w:rPr/>
        <w:t>essentially where remote work began. With the passage of time and technological advancements,</w:t>
      </w:r>
      <w:r>
        <w:rPr>
          <w:spacing w:val="-57"/>
        </w:rPr>
        <w:t> </w:t>
      </w:r>
      <w:r>
        <w:rPr/>
        <w:t>the use of sweatshops became increasingly regarded as unethical. In response, businesses began</w:t>
      </w:r>
      <w:r>
        <w:rPr>
          <w:spacing w:val="1"/>
        </w:rPr>
        <w:t> </w:t>
      </w:r>
      <w:r>
        <w:rPr/>
        <w:t>to capitalize on new opportunities for working from home. Due to the accessibility with</w:t>
      </w:r>
      <w:r>
        <w:rPr>
          <w:spacing w:val="1"/>
        </w:rPr>
        <w:t> </w:t>
      </w:r>
      <w:r>
        <w:rPr/>
        <w:t>technology,</w:t>
      </w:r>
      <w:r>
        <w:rPr>
          <w:spacing w:val="-3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creating</w:t>
      </w:r>
      <w:r>
        <w:rPr>
          <w:spacing w:val="-2"/>
        </w:rPr>
        <w:t> </w:t>
      </w:r>
      <w:r>
        <w:rPr/>
        <w:t>remote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employees.</w:t>
      </w:r>
      <w:r>
        <w:rPr>
          <w:spacing w:val="-2"/>
        </w:rPr>
        <w:t> </w:t>
      </w:r>
      <w:r>
        <w:rPr/>
        <w:t>Since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1980s,</w:t>
      </w:r>
      <w:r>
        <w:rPr>
          <w:spacing w:val="-3"/>
        </w:rPr>
        <w:t> </w:t>
      </w:r>
      <w:r>
        <w:rPr/>
        <w:t>IBM</w:t>
      </w:r>
      <w:r>
        <w:rPr>
          <w:spacing w:val="-2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at the forefront of remote work, having pioneered the use of "remote terminals" in their</w:t>
      </w:r>
      <w:r>
        <w:rPr>
          <w:spacing w:val="1"/>
        </w:rPr>
        <w:t> </w:t>
      </w:r>
      <w:r>
        <w:rPr/>
        <w:t>employees' homes. This approach to remote work has proven successful for the company for</w:t>
      </w:r>
      <w:r>
        <w:rPr>
          <w:spacing w:val="1"/>
        </w:rPr>
        <w:t> </w:t>
      </w:r>
      <w:r>
        <w:rPr/>
        <w:t>decades. However, in 2017, IBM made the decision to call all remote workers to work in person,</w:t>
      </w:r>
      <w:r>
        <w:rPr>
          <w:spacing w:val="1"/>
        </w:rPr>
        <w:t> </w:t>
      </w:r>
      <w:r>
        <w:rPr/>
        <w:t>due to wanting to create a collaborative environment (Kessler, 2017). Regardless of the</w:t>
      </w:r>
      <w:r>
        <w:rPr>
          <w:spacing w:val="1"/>
        </w:rPr>
        <w:t> </w:t>
      </w:r>
      <w:r>
        <w:rPr/>
        <w:t>companies who choose in person work, various companies still continue to provide some jobs</w:t>
      </w:r>
      <w:r>
        <w:rPr>
          <w:spacing w:val="1"/>
        </w:rPr>
        <w:t> </w:t>
      </w:r>
      <w:r>
        <w:rPr/>
        <w:t>with remote opportunities. Which in turn highlights the potential opportunities for home-based</w:t>
      </w:r>
      <w:r>
        <w:rPr>
          <w:spacing w:val="1"/>
        </w:rPr>
        <w:t> </w:t>
      </w:r>
      <w:r>
        <w:rPr/>
        <w:t>businesses as remote work becomes increasingly popular among companies. As more employees</w:t>
      </w:r>
      <w:r>
        <w:rPr>
          <w:spacing w:val="-57"/>
        </w:rPr>
        <w:t> </w:t>
      </w:r>
      <w:r>
        <w:rPr/>
        <w:t>work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home,</w:t>
      </w:r>
      <w:r>
        <w:rPr>
          <w:spacing w:val="4"/>
        </w:rPr>
        <w:t> </w:t>
      </w:r>
      <w:r>
        <w:rPr/>
        <w:t>there</w:t>
      </w:r>
      <w:r>
        <w:rPr>
          <w:spacing w:val="4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higher</w:t>
      </w:r>
      <w:r>
        <w:rPr>
          <w:spacing w:val="4"/>
        </w:rPr>
        <w:t> </w:t>
      </w:r>
      <w:r>
        <w:rPr/>
        <w:t>demand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home-based</w:t>
      </w:r>
      <w:r>
        <w:rPr>
          <w:spacing w:val="4"/>
        </w:rPr>
        <w:t> </w:t>
      </w:r>
      <w:r>
        <w:rPr/>
        <w:t>businesses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provide</w:t>
      </w:r>
      <w:r>
        <w:rPr>
          <w:spacing w:val="1"/>
        </w:rPr>
        <w:t> </w:t>
      </w:r>
      <w:r>
        <w:rPr/>
        <w:t>products or services to support this trend, such as virtual meeting platforms, home office</w:t>
      </w:r>
      <w:r>
        <w:rPr>
          <w:spacing w:val="1"/>
        </w:rPr>
        <w:t> </w:t>
      </w:r>
      <w:r>
        <w:rPr/>
        <w:t>equipment, and productivity software. Conversely, as some companies shift back to in-person</w:t>
      </w:r>
      <w:r>
        <w:rPr>
          <w:spacing w:val="1"/>
        </w:rPr>
        <w:t> </w:t>
      </w:r>
      <w:r>
        <w:rPr/>
        <w:t>work, there may be new opportunities for home-based businesses that cater to the needs of</w:t>
      </w:r>
      <w:r>
        <w:rPr>
          <w:spacing w:val="1"/>
        </w:rPr>
        <w:t> </w:t>
      </w:r>
      <w:r>
        <w:rPr/>
        <w:t>workers who prefer to work from home, like home-based daycare or meal delivery services. To</w:t>
      </w:r>
      <w:r>
        <w:rPr>
          <w:spacing w:val="1"/>
        </w:rPr>
        <w:t> </w:t>
      </w:r>
      <w:r>
        <w:rPr/>
        <w:t>succeed in this evolving landscape, home-based businesses must stay current with the latest</w:t>
      </w:r>
      <w:r>
        <w:rPr>
          <w:spacing w:val="1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tools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remain</w:t>
      </w:r>
      <w:r>
        <w:rPr>
          <w:spacing w:val="-1"/>
        </w:rPr>
        <w:t> </w:t>
      </w:r>
      <w:r>
        <w:rPr/>
        <w:t>competitive.</w:t>
      </w:r>
      <w:r>
        <w:rPr>
          <w:spacing w:val="-1"/>
        </w:rPr>
        <w:t> </w:t>
      </w:r>
      <w:r>
        <w:rPr/>
        <w:t>Additionally,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quickly</w:t>
      </w:r>
      <w:r>
        <w:rPr>
          <w:spacing w:val="-1"/>
        </w:rPr>
        <w:t> </w:t>
      </w:r>
      <w:r>
        <w:rPr/>
        <w:t>adapt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104"/>
      </w:pPr>
      <w:r>
        <w:rPr/>
        <w:t>to changing market demands will be critical for their long-term success, especially in the face of</w:t>
      </w:r>
      <w:r>
        <w:rPr>
          <w:spacing w:val="-57"/>
        </w:rPr>
        <w:t> </w:t>
      </w:r>
      <w:r>
        <w:rPr/>
        <w:t>crises or other disruptive events.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599" w:right="996" w:firstLine="720"/>
      </w:pPr>
      <w:r>
        <w:rPr/>
        <w:t>After reviewing the events at IBM and looking into public sentiment towards home-based</w:t>
      </w:r>
      <w:r>
        <w:rPr>
          <w:spacing w:val="-57"/>
        </w:rPr>
        <w:t> </w:t>
      </w:r>
      <w:r>
        <w:rPr/>
        <w:t>businesses throughout the years, social reformers deemed such practices as undesirable.</w:t>
      </w:r>
    </w:p>
    <w:p>
      <w:pPr>
        <w:pStyle w:val="BodyText"/>
        <w:spacing w:line="480" w:lineRule="auto"/>
        <w:ind w:left="599" w:right="1032"/>
      </w:pPr>
      <w:r>
        <w:rPr/>
        <w:t>Consequently, new regulations were introduced which barred individuals from conducting any</w:t>
      </w:r>
      <w:r>
        <w:rPr>
          <w:spacing w:val="1"/>
        </w:rPr>
        <w:t> </w:t>
      </w:r>
      <w:r>
        <w:rPr/>
        <w:t>kind of home-based work and mandated the use of designated commercial buildings for</w:t>
      </w:r>
      <w:r>
        <w:rPr>
          <w:spacing w:val="1"/>
        </w:rPr>
        <w:t> </w:t>
      </w:r>
      <w:r>
        <w:rPr/>
        <w:t>conducting business activities (Work Home, 2023). As a result, there was a noticeable decline in</w:t>
      </w:r>
      <w:r>
        <w:rPr>
          <w:spacing w:val="-57"/>
        </w:rPr>
        <w:t> </w:t>
      </w:r>
      <w:r>
        <w:rPr/>
        <w:t>the 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home-based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persisted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2000s,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already</w:t>
      </w:r>
      <w:r>
        <w:rPr>
          <w:spacing w:val="-3"/>
        </w:rPr>
        <w:t> </w:t>
      </w:r>
      <w:r>
        <w:rPr/>
        <w:t>begun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1950s</w:t>
      </w:r>
      <w:r>
        <w:rPr>
          <w:spacing w:val="-3"/>
        </w:rPr>
        <w:t> </w:t>
      </w:r>
      <w:r>
        <w:rPr/>
        <w:t>(Work</w:t>
      </w:r>
      <w:r>
        <w:rPr>
          <w:spacing w:val="-2"/>
        </w:rPr>
        <w:t> </w:t>
      </w:r>
      <w:r>
        <w:rPr/>
        <w:t>Home,</w:t>
      </w:r>
      <w:r>
        <w:rPr>
          <w:spacing w:val="-3"/>
        </w:rPr>
        <w:t> </w:t>
      </w:r>
      <w:r>
        <w:rPr/>
        <w:t>2023).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imply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home-based</w:t>
      </w:r>
      <w:r>
        <w:rPr>
          <w:spacing w:val="-2"/>
        </w:rPr>
        <w:t> </w:t>
      </w:r>
      <w:r>
        <w:rPr/>
        <w:t>businesses</w:t>
      </w:r>
      <w:r>
        <w:rPr>
          <w:spacing w:val="-57"/>
        </w:rPr>
        <w:t> </w:t>
      </w:r>
      <w:r>
        <w:rPr/>
        <w:t>vanished altogether, but rather that their numbers dwindled and the sectors in which they</w:t>
      </w:r>
      <w:r>
        <w:rPr>
          <w:spacing w:val="1"/>
        </w:rPr>
        <w:t> </w:t>
      </w:r>
      <w:r>
        <w:rPr/>
        <w:t>operated were restricted. As technology advanced, so did business procedures, which resulted in</w:t>
      </w:r>
      <w:r>
        <w:rPr>
          <w:spacing w:val="1"/>
        </w:rPr>
        <w:t> </w:t>
      </w:r>
      <w:r>
        <w:rPr/>
        <w:t>an investment in traditional businesses like stores, restaurants and services that required</w:t>
      </w:r>
      <w:r>
        <w:rPr>
          <w:spacing w:val="1"/>
        </w:rPr>
        <w:t> </w:t>
      </w:r>
      <w:r>
        <w:rPr/>
        <w:t>commercial sites (The Daily egg, 2022). The concept underlying this is that making an</w:t>
      </w:r>
      <w:r>
        <w:rPr>
          <w:spacing w:val="1"/>
        </w:rPr>
        <w:t> </w:t>
      </w:r>
      <w:r>
        <w:rPr/>
        <w:t>investment in a tangible structure would naturally foster a sense of professionalism within the</w:t>
      </w:r>
      <w:r>
        <w:rPr>
          <w:spacing w:val="1"/>
        </w:rPr>
        <w:t> </w:t>
      </w:r>
      <w:r>
        <w:rPr/>
        <w:t>organization. Although there is no data documenting the growth of home based businesses</w:t>
      </w:r>
      <w:r>
        <w:rPr>
          <w:spacing w:val="1"/>
        </w:rPr>
        <w:t> </w:t>
      </w:r>
      <w:r>
        <w:rPr/>
        <w:t>throughout the years in specific regions, there are variables that could demonstrate either the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or decline of this sector.</w:t>
      </w:r>
    </w:p>
    <w:p>
      <w:pPr>
        <w:pStyle w:val="BodyText"/>
        <w:spacing w:before="4"/>
        <w:rPr>
          <w:sz w:val="31"/>
        </w:rPr>
      </w:pPr>
    </w:p>
    <w:p>
      <w:pPr>
        <w:pStyle w:val="Heading2"/>
      </w:pPr>
      <w:bookmarkStart w:name="_TOC_250019" w:id="9"/>
      <w:bookmarkEnd w:id="9"/>
      <w:r>
        <w:rPr/>
        <w:t>Notion of Supplemental Income</w:t>
      </w:r>
    </w:p>
    <w:p>
      <w:pPr>
        <w:pStyle w:val="BodyText"/>
        <w:spacing w:line="480" w:lineRule="auto" w:before="161"/>
        <w:ind w:left="599" w:right="1115" w:firstLine="780"/>
      </w:pPr>
      <w:r>
        <w:rPr/>
        <w:t>Although</w:t>
      </w:r>
      <w:r>
        <w:rPr>
          <w:spacing w:val="-3"/>
        </w:rPr>
        <w:t> </w:t>
      </w:r>
      <w:r>
        <w:rPr/>
        <w:t>gender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study,</w:t>
      </w:r>
      <w:r>
        <w:rPr>
          <w:spacing w:val="-3"/>
        </w:rPr>
        <w:t> </w:t>
      </w:r>
      <w:r>
        <w:rPr/>
        <w:t>past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suggests</w:t>
      </w:r>
      <w:r>
        <w:rPr>
          <w:spacing w:val="-57"/>
        </w:rPr>
        <w:t> </w:t>
      </w:r>
      <w:r>
        <w:rPr/>
        <w:t>that home-based businesses may suit women who are not in need financially (Loscocco &amp;</w:t>
      </w:r>
      <w:r>
        <w:rPr>
          <w:spacing w:val="1"/>
        </w:rPr>
        <w:t> </w:t>
      </w:r>
      <w:r>
        <w:rPr/>
        <w:t>Smith-Hunter, 2004). One possible explanation for this phenomenon could be the cultural</w:t>
      </w:r>
      <w:r>
        <w:rPr>
          <w:spacing w:val="1"/>
        </w:rPr>
        <w:t> </w:t>
      </w:r>
      <w:r>
        <w:rPr/>
        <w:t>expectation of stay-at-home mothers, who may engage in a hobby and generate only a modest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096"/>
      </w:pPr>
      <w:r>
        <w:rPr/>
        <w:t>income. However, they may not have a long-term goal of scaling up their business operations</w:t>
      </w:r>
      <w:r>
        <w:rPr>
          <w:spacing w:val="1"/>
        </w:rPr>
        <w:t> </w:t>
      </w:r>
      <w:r>
        <w:rPr/>
        <w:t>which then allows the business to stay minimal. On the other hand, an alternative body of</w:t>
      </w:r>
      <w:r>
        <w:rPr>
          <w:spacing w:val="1"/>
        </w:rPr>
        <w:t> </w:t>
      </w:r>
      <w:r>
        <w:rPr/>
        <w:t>research presents conflicting findings when studying Mexican immigrants who mainly provide</w:t>
      </w:r>
      <w:r>
        <w:rPr>
          <w:spacing w:val="1"/>
        </w:rPr>
        <w:t> </w:t>
      </w:r>
      <w:r>
        <w:rPr/>
        <w:t>for their families through informal self-employment, a custom that is widespread among women</w:t>
      </w:r>
      <w:r>
        <w:rPr>
          <w:spacing w:val="-57"/>
        </w:rPr>
        <w:t> </w:t>
      </w:r>
      <w:r>
        <w:rPr/>
        <w:t>in this specific ethnic group (Raijman, 2001). Undocumented immigrants often resort to</w:t>
      </w:r>
    </w:p>
    <w:p>
      <w:pPr>
        <w:pStyle w:val="BodyText"/>
        <w:ind w:left="599"/>
      </w:pPr>
      <w:r>
        <w:rPr/>
        <w:t>self-employment due to their unique circumstances, as they are typically unable to access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99" w:right="1083"/>
      </w:pPr>
      <w:r>
        <w:rPr/>
        <w:t>well-paying jobs and are often relegated to low-wage positions (Raijman, 2001). This could also</w:t>
      </w:r>
      <w:r>
        <w:rPr>
          <w:spacing w:val="-57"/>
        </w:rPr>
        <w:t> </w:t>
      </w:r>
      <w:r>
        <w:rPr/>
        <w:t>be a major contributing factor to the dearth of data on home-based businesses, as many</w:t>
      </w:r>
      <w:r>
        <w:rPr>
          <w:spacing w:val="1"/>
        </w:rPr>
        <w:t> </w:t>
      </w:r>
      <w:r>
        <w:rPr/>
        <w:t>undocumented immigrants may not officially register their businesses, which in turn leads to a</w:t>
      </w:r>
      <w:r>
        <w:rPr>
          <w:spacing w:val="1"/>
        </w:rPr>
        <w:t> </w:t>
      </w:r>
      <w:r>
        <w:rPr/>
        <w:t>lack of visible evidence of their existence.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/>
        <w:ind w:left="599" w:right="1181" w:firstLine="720"/>
      </w:pPr>
      <w:r>
        <w:rPr/>
        <w:t>In contrast to gender and ethnicity, let's take a look at the overall household income in</w:t>
      </w:r>
      <w:r>
        <w:rPr>
          <w:spacing w:val="1"/>
        </w:rPr>
        <w:t> </w:t>
      </w:r>
      <w:r>
        <w:rPr/>
        <w:t>2020. The median household income for that year was $67,521, which represented a 2.9%</w:t>
      </w:r>
      <w:r>
        <w:rPr>
          <w:spacing w:val="1"/>
        </w:rPr>
        <w:t> </w:t>
      </w:r>
      <w:r>
        <w:rPr/>
        <w:t>decline from the previous year's figure of $69,560 (Shrider, et al, 2021). Consequently, during</w:t>
      </w:r>
      <w:r>
        <w:rPr>
          <w:spacing w:val="1"/>
        </w:rPr>
        <w:t> </w:t>
      </w:r>
      <w:r>
        <w:rPr/>
        <w:t>this same year about 4.3 million Americans filed business applications, which includes all</w:t>
      </w:r>
      <w:r>
        <w:rPr>
          <w:spacing w:val="1"/>
        </w:rPr>
        <w:t> </w:t>
      </w:r>
      <w:r>
        <w:rPr/>
        <w:t>business sizes and sectors (Casselman, 2021). While no data suggests a direct correlation</w:t>
      </w:r>
      <w:r>
        <w:rPr>
          <w:spacing w:val="1"/>
        </w:rPr>
        <w:t> </w:t>
      </w:r>
      <w:r>
        <w:rPr/>
        <w:t>between the two, it remains a possibility that they are somehow interconnected. Household</w:t>
      </w:r>
      <w:r>
        <w:rPr>
          <w:spacing w:val="1"/>
        </w:rPr>
        <w:t> </w:t>
      </w:r>
      <w:r>
        <w:rPr/>
        <w:t>incomes were on the decline, and it is conceivable that some people turned to self-employment</w:t>
      </w:r>
      <w:r>
        <w:rPr>
          <w:spacing w:val="1"/>
        </w:rPr>
        <w:t> </w:t>
      </w:r>
      <w:r>
        <w:rPr/>
        <w:t>as a means to potentially increase their earnings. Where self employment means these</w:t>
      </w:r>
      <w:r>
        <w:rPr>
          <w:spacing w:val="1"/>
        </w:rPr>
        <w:t> </w:t>
      </w:r>
      <w:r>
        <w:rPr/>
        <w:t>individuals work for themselves and usually from their homes. Social media has also played a</w:t>
      </w:r>
      <w:r>
        <w:rPr>
          <w:spacing w:val="1"/>
        </w:rPr>
        <w:t> </w:t>
      </w:r>
      <w:r>
        <w:rPr/>
        <w:t>role in promoting self-employment by constantly bombarding users with hundreds of</w:t>
      </w:r>
      <w:r>
        <w:rPr>
          <w:spacing w:val="1"/>
        </w:rPr>
        <w:t> </w:t>
      </w:r>
      <w:r>
        <w:rPr/>
        <w:t>advertisements</w:t>
      </w:r>
      <w:r>
        <w:rPr>
          <w:spacing w:val="-2"/>
        </w:rPr>
        <w:t> </w:t>
      </w:r>
      <w:r>
        <w:rPr/>
        <w:t>offering</w:t>
      </w:r>
      <w:r>
        <w:rPr>
          <w:spacing w:val="-2"/>
        </w:rPr>
        <w:t> </w:t>
      </w:r>
      <w:r>
        <w:rPr/>
        <w:t>"ways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make</w:t>
      </w:r>
      <w:r>
        <w:rPr>
          <w:spacing w:val="-1"/>
        </w:rPr>
        <w:t> </w:t>
      </w:r>
      <w:r>
        <w:rPr/>
        <w:t>extra</w:t>
      </w:r>
      <w:r>
        <w:rPr>
          <w:spacing w:val="-2"/>
        </w:rPr>
        <w:t> </w:t>
      </w:r>
      <w:r>
        <w:rPr/>
        <w:t>cash,"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motivate</w:t>
      </w:r>
      <w:r>
        <w:rPr>
          <w:spacing w:val="-1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seek</w:t>
      </w:r>
      <w:r>
        <w:rPr>
          <w:spacing w:val="-1"/>
        </w:rPr>
        <w:t> </w:t>
      </w:r>
      <w:r>
        <w:rPr/>
        <w:t>out</w:t>
      </w:r>
      <w:r>
        <w:rPr>
          <w:spacing w:val="-57"/>
        </w:rPr>
        <w:t> </w:t>
      </w:r>
      <w:r>
        <w:rPr/>
        <w:t>new sources of income. The fact that these types of ads are so prevalent suggests that there is a</w:t>
      </w:r>
      <w:r>
        <w:rPr>
          <w:spacing w:val="1"/>
        </w:rPr>
        <w:t> </w:t>
      </w:r>
      <w:r>
        <w:rPr/>
        <w:t>significant demand for extra income among the general population.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Heading2"/>
        <w:spacing w:before="80"/>
      </w:pPr>
      <w:bookmarkStart w:name="_TOC_250018" w:id="10"/>
      <w:bookmarkEnd w:id="10"/>
      <w:r>
        <w:rPr/>
        <w:t>Prevalent Crises</w:t>
      </w:r>
    </w:p>
    <w:p>
      <w:pPr>
        <w:pStyle w:val="BodyText"/>
        <w:spacing w:line="480" w:lineRule="auto" w:before="161"/>
        <w:ind w:left="599" w:right="1091" w:firstLine="720"/>
      </w:pPr>
      <w:r>
        <w:rPr/>
        <w:t>This section will overview current crises seen within Arizona and how they may be</w:t>
      </w:r>
      <w:r>
        <w:rPr>
          <w:spacing w:val="1"/>
        </w:rPr>
        <w:t> </w:t>
      </w:r>
      <w:r>
        <w:rPr/>
        <w:t>affecting the notion of home-based businesses. Since the end of 2020, a “typical” household in</w:t>
      </w:r>
      <w:r>
        <w:rPr>
          <w:spacing w:val="1"/>
        </w:rPr>
        <w:t> </w:t>
      </w:r>
      <w:r>
        <w:rPr/>
        <w:t>Arizona has spent a combined $14,133 more on food, housing, transportation, medical care, and</w:t>
      </w:r>
      <w:r>
        <w:rPr>
          <w:spacing w:val="-57"/>
        </w:rPr>
        <w:t> </w:t>
      </w:r>
      <w:r>
        <w:rPr/>
        <w:t>other goods and services. Where 60% of this increase was due to the cost of food, housing, and</w:t>
      </w:r>
      <w:r>
        <w:rPr>
          <w:spacing w:val="1"/>
        </w:rPr>
        <w:t> </w:t>
      </w:r>
      <w:r>
        <w:rPr/>
        <w:t>gasoline seen in Figure 1 (Common Sense Institute, 2022). Although there is no existing data</w:t>
      </w:r>
      <w:r>
        <w:rPr>
          <w:spacing w:val="1"/>
        </w:rPr>
        <w:t> </w:t>
      </w:r>
      <w:r>
        <w:rPr/>
        <w:t>that establishes a link between inflation rates and home-based businesses, it is conceivable that</w:t>
      </w:r>
      <w:r>
        <w:rPr>
          <w:spacing w:val="1"/>
        </w:rPr>
        <w:t> </w:t>
      </w:r>
      <w:r>
        <w:rPr/>
        <w:t>individuals may have sought ways to generate additional income during a period marked by</w:t>
      </w:r>
      <w:r>
        <w:rPr>
          <w:spacing w:val="1"/>
        </w:rPr>
        <w:t> </w:t>
      </w:r>
      <w:r>
        <w:rPr/>
        <w:t>substantial hikes in the cost of various essentials. Moreover, this was also the year when</w:t>
      </w:r>
      <w:r>
        <w:rPr>
          <w:spacing w:val="1"/>
        </w:rPr>
        <w:t> </w:t>
      </w:r>
      <w:r>
        <w:rPr/>
        <w:t>COVID-related lockdowns and economic relief were implemented. Throughout 2021, US core</w:t>
      </w:r>
      <w:r>
        <w:rPr>
          <w:spacing w:val="1"/>
        </w:rPr>
        <w:t> </w:t>
      </w:r>
      <w:r>
        <w:rPr/>
        <w:t>CPI</w:t>
      </w:r>
      <w:r>
        <w:rPr>
          <w:spacing w:val="-2"/>
        </w:rPr>
        <w:t> </w:t>
      </w:r>
      <w:r>
        <w:rPr/>
        <w:t>went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below</w:t>
      </w:r>
      <w:r>
        <w:rPr>
          <w:spacing w:val="-1"/>
        </w:rPr>
        <w:t> </w:t>
      </w:r>
      <w:r>
        <w:rPr/>
        <w:t>2%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above</w:t>
      </w:r>
      <w:r>
        <w:rPr>
          <w:spacing w:val="-1"/>
        </w:rPr>
        <w:t> </w:t>
      </w:r>
      <w:r>
        <w:rPr/>
        <w:t>4%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stayed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year,</w:t>
      </w:r>
      <w:r>
        <w:rPr>
          <w:spacing w:val="-2"/>
        </w:rPr>
        <w:t> </w:t>
      </w:r>
      <w:r>
        <w:rPr/>
        <w:t>which</w:t>
      </w:r>
      <w:r>
        <w:rPr>
          <w:spacing w:val="-57"/>
        </w:rPr>
        <w:t> </w:t>
      </w:r>
      <w:r>
        <w:rPr/>
        <w:t>also resulted in the US having one of the highest inflation rates globally seen in Figure 2 (Jorda,</w:t>
      </w:r>
      <w:r>
        <w:rPr>
          <w:spacing w:val="-57"/>
        </w:rPr>
        <w:t> </w:t>
      </w:r>
      <w:r>
        <w:rPr/>
        <w:t>et al, 2022). While prices for certain goods and services are declining, the cost of housing</w:t>
      </w:r>
      <w:r>
        <w:rPr>
          <w:spacing w:val="1"/>
        </w:rPr>
        <w:t> </w:t>
      </w:r>
      <w:r>
        <w:rPr/>
        <w:t>remains at an unprecedented level, which presents difficulties for individuals seeking to rent a</w:t>
      </w:r>
      <w:r>
        <w:rPr>
          <w:spacing w:val="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or commercial property.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spacing w:before="90"/>
      </w:pPr>
      <w:r>
        <w:rPr/>
        <w:t>Figure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41"/>
        <w:ind w:left="599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964166</wp:posOffset>
            </wp:positionH>
            <wp:positionV relativeFrom="paragraph">
              <wp:posOffset>277350</wp:posOffset>
            </wp:positionV>
            <wp:extent cx="5898910" cy="249202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8910" cy="249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Inflation’s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buy</w:t>
      </w:r>
    </w:p>
    <w:p>
      <w:pPr>
        <w:pStyle w:val="BodyText"/>
        <w:spacing w:line="276" w:lineRule="auto" w:before="96"/>
        <w:ind w:left="599" w:right="1049"/>
      </w:pPr>
      <w:r>
        <w:rPr>
          <w:i/>
        </w:rPr>
        <w:t>Note. </w:t>
      </w:r>
      <w:r>
        <w:rPr/>
        <w:t>The data is from Common Sense Institute, sourced from BLS Consumer Expenditure</w:t>
      </w:r>
      <w:r>
        <w:rPr>
          <w:spacing w:val="1"/>
        </w:rPr>
        <w:t> </w:t>
      </w:r>
      <w:r>
        <w:rPr/>
        <w:t>Survey, BLS Consumer Price Index. Copyright 2022 Common Sense Institute.</w:t>
      </w:r>
      <w:r>
        <w:rPr>
          <w:spacing w:val="1"/>
        </w:rPr>
        <w:t> </w:t>
      </w:r>
      <w:r>
        <w:rPr>
          <w:spacing w:val="-1"/>
        </w:rPr>
        <w:t>(</w:t>
      </w:r>
      <w:hyperlink r:id="rId8">
        <w:r>
          <w:rPr>
            <w:color w:val="1154CC"/>
            <w:spacing w:val="-1"/>
            <w:u w:val="single" w:color="1154CC"/>
          </w:rPr>
          <w:t>https://commonsenseinstituteaz.org/wp-content/uploads/2023/01/CSI_AZ_INFLATION_UPDA</w:t>
        </w:r>
      </w:hyperlink>
      <w:r>
        <w:rPr>
          <w:color w:val="1154CC"/>
          <w:spacing w:val="-57"/>
        </w:rPr>
        <w:t> </w:t>
      </w:r>
      <w:hyperlink r:id="rId8">
        <w:r>
          <w:rPr>
            <w:color w:val="1154CC"/>
            <w:u w:val="single" w:color="1154CC"/>
          </w:rPr>
          <w:t>TE_JAN_2023.pdf</w:t>
        </w:r>
      </w:hyperlink>
      <w:r>
        <w:rPr/>
        <w:t>)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/>
        <w:ind w:left="599" w:right="1037" w:firstLine="720"/>
      </w:pPr>
      <w:r>
        <w:rPr/>
        <w:t>The escalating housing costs have a far-reaching impact on the overall cost of living,</w:t>
      </w:r>
      <w:r>
        <w:rPr>
          <w:spacing w:val="1"/>
        </w:rPr>
        <w:t> </w:t>
      </w:r>
      <w:r>
        <w:rPr/>
        <w:t>affecting individuals from all walks of life. This implies that aspiring entrepreneurs who aim to</w:t>
      </w:r>
      <w:r>
        <w:rPr>
          <w:spacing w:val="1"/>
        </w:rPr>
        <w:t> </w:t>
      </w:r>
      <w:r>
        <w:rPr/>
        <w:t>establish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</w:t>
      </w:r>
      <w:r>
        <w:rPr>
          <w:spacing w:val="-2"/>
        </w:rPr>
        <w:t> </w:t>
      </w:r>
      <w:r>
        <w:rPr/>
        <w:t>businesses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align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wage</w:t>
      </w:r>
      <w:r>
        <w:rPr>
          <w:spacing w:val="-2"/>
        </w:rPr>
        <w:t> </w:t>
      </w:r>
      <w:r>
        <w:rPr/>
        <w:t>offerings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increasing</w:t>
      </w:r>
      <w:r>
        <w:rPr>
          <w:spacing w:val="-2"/>
        </w:rPr>
        <w:t> </w:t>
      </w:r>
      <w:r>
        <w:rPr/>
        <w:t>costs,</w:t>
      </w:r>
      <w:r>
        <w:rPr>
          <w:spacing w:val="-57"/>
        </w:rPr>
        <w:t> </w:t>
      </w:r>
      <w:r>
        <w:rPr/>
        <w:t>particularly if they plan to hire employees (Yount, 2020). Such a scenario could trigger a</w:t>
      </w:r>
      <w:r>
        <w:rPr>
          <w:spacing w:val="1"/>
        </w:rPr>
        <w:t> </w:t>
      </w:r>
      <w:r>
        <w:rPr/>
        <w:t>competitive cycle of wage increases, posing challenges for businesses in managing their</w:t>
      </w:r>
      <w:r>
        <w:rPr>
          <w:spacing w:val="1"/>
        </w:rPr>
        <w:t> </w:t>
      </w:r>
      <w:r>
        <w:rPr/>
        <w:t>expenses. Moreover, the onset of he COVID-19 lockdowns has witnessed a surge in inflation,</w:t>
      </w:r>
      <w:r>
        <w:rPr>
          <w:spacing w:val="1"/>
        </w:rPr>
        <w:t> </w:t>
      </w:r>
      <w:r>
        <w:rPr/>
        <w:t>which could potentially serve as a motivation for individuals to start businesses from their</w:t>
      </w:r>
      <w:r>
        <w:rPr>
          <w:spacing w:val="1"/>
        </w:rPr>
        <w:t> </w:t>
      </w:r>
      <w:r>
        <w:rPr/>
        <w:t>homes. By doing so, they can circumvent additional costs associated with renting or owning</w:t>
      </w:r>
      <w:r>
        <w:rPr>
          <w:spacing w:val="1"/>
        </w:rPr>
        <w:t> </w:t>
      </w:r>
      <w:r>
        <w:rPr/>
        <w:t>commercial spaces and focus solely on procuring necessary supplies (Yount, 2020). Yet, even</w:t>
      </w:r>
      <w:r>
        <w:rPr>
          <w:spacing w:val="1"/>
        </w:rPr>
        <w:t> </w:t>
      </w:r>
      <w:r>
        <w:rPr/>
        <w:t>though there would be no need for a commercial building, some are likely investing in bigger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009"/>
      </w:pPr>
      <w:r>
        <w:rPr/>
        <w:t>homes with extra rooms that allow space for their home based business. Insinuating that this may</w:t>
      </w:r>
      <w:r>
        <w:rPr>
          <w:spacing w:val="-57"/>
        </w:rPr>
        <w:t> </w:t>
      </w:r>
      <w:r>
        <w:rPr/>
        <w:t>be a huge factor to why housing costs have increased.</w:t>
      </w:r>
    </w:p>
    <w:p>
      <w:pPr>
        <w:pStyle w:val="Heading1"/>
        <w:spacing w:before="0"/>
      </w:pPr>
      <w:r>
        <w:rPr/>
        <w:t>Figure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41"/>
        <w:ind w:left="599"/>
      </w:pPr>
      <w:r>
        <w:rPr/>
        <w:t>Annual core CPI inflation: U.S. versus OECD</w:t>
      </w: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1976395</wp:posOffset>
            </wp:positionH>
            <wp:positionV relativeFrom="paragraph">
              <wp:posOffset>105666</wp:posOffset>
            </wp:positionV>
            <wp:extent cx="3747531" cy="2528887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7531" cy="25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172"/>
        <w:ind w:left="599" w:right="1107"/>
      </w:pPr>
      <w:r>
        <w:rPr>
          <w:i/>
        </w:rPr>
        <w:t>Note. </w:t>
      </w:r>
      <w:r>
        <w:rPr/>
        <w:t>Shaded area reflects interquartile range for OECD sample. Source from OECD Household</w:t>
      </w:r>
      <w:r>
        <w:rPr>
          <w:spacing w:val="-57"/>
        </w:rPr>
        <w:t> </w:t>
      </w:r>
      <w:r>
        <w:rPr/>
        <w:t>Dashboard: cross country comparisons. This data is from Research from the Federal Reserve</w:t>
      </w:r>
      <w:r>
        <w:rPr>
          <w:spacing w:val="1"/>
        </w:rPr>
        <w:t> </w:t>
      </w:r>
      <w:r>
        <w:rPr/>
        <w:t>Bank of San Francisco. Copyright from FRBSF Economic Letter 2022.</w:t>
      </w:r>
      <w:r>
        <w:rPr>
          <w:spacing w:val="1"/>
        </w:rPr>
        <w:t> </w:t>
      </w:r>
      <w:hyperlink r:id="rId10">
        <w:r>
          <w:rPr/>
          <w:t>(https://www</w:t>
        </w:r>
      </w:hyperlink>
      <w:r>
        <w:rPr/>
        <w:t>.frbsf.or</w:t>
      </w:r>
      <w:hyperlink r:id="rId10">
        <w:r>
          <w:rPr/>
          <w:t>g/wp-content/uploads/sites/4/el2022-07.pdf)</w:t>
        </w:r>
      </w:hyperlink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 w:before="1"/>
        <w:ind w:left="599" w:right="983" w:firstLine="720"/>
      </w:pPr>
      <w:r>
        <w:rPr/>
        <w:t>The</w:t>
      </w:r>
      <w:r>
        <w:rPr>
          <w:spacing w:val="-3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Co-operation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(OECD)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provides</w:t>
      </w:r>
      <w:r>
        <w:rPr>
          <w:spacing w:val="-57"/>
        </w:rPr>
        <w:t> </w:t>
      </w:r>
      <w:r>
        <w:rPr/>
        <w:t>valuable sights into the magnitude of annual Consumer Price Index (CPI) inflation in the United</w:t>
      </w:r>
      <w:r>
        <w:rPr>
          <w:spacing w:val="1"/>
        </w:rPr>
        <w:t> </w:t>
      </w:r>
      <w:r>
        <w:rPr/>
        <w:t>States relative to many other countries. The increase in inflation rates has significant implications</w:t>
      </w:r>
      <w:r>
        <w:rPr>
          <w:spacing w:val="-57"/>
        </w:rPr>
        <w:t> </w:t>
      </w:r>
      <w:r>
        <w:rPr/>
        <w:t>for consumer purchasing power and spending habits, particularly for individuals starting</w:t>
      </w:r>
    </w:p>
    <w:p>
      <w:pPr>
        <w:pStyle w:val="BodyText"/>
        <w:spacing w:line="480" w:lineRule="auto"/>
        <w:ind w:left="599" w:right="1082"/>
      </w:pPr>
      <w:r>
        <w:rPr/>
        <w:t>home-based businesses. This can directly impact the affordability and availability of goods and</w:t>
      </w:r>
      <w:r>
        <w:rPr>
          <w:spacing w:val="1"/>
        </w:rPr>
        <w:t> </w:t>
      </w:r>
      <w:r>
        <w:rPr/>
        <w:t>services, influencing the choices entrepreneurs make when procuring supplies and materials for</w:t>
      </w:r>
      <w:r>
        <w:rPr>
          <w:spacing w:val="1"/>
        </w:rPr>
        <w:t> </w:t>
      </w:r>
      <w:r>
        <w:rPr/>
        <w:t>their businesses. High inflation also compels many individuals to carefully consider their budget</w:t>
      </w:r>
      <w:r>
        <w:rPr>
          <w:spacing w:val="-57"/>
        </w:rPr>
        <w:t> </w:t>
      </w:r>
      <w:r>
        <w:rPr/>
        <w:t>allocation, prioritize essential expenses, and seek cost-effective alternatives. Moreover,</w:t>
      </w:r>
      <w:r>
        <w:rPr>
          <w:spacing w:val="1"/>
        </w:rPr>
        <w:t> </w:t>
      </w:r>
      <w:r>
        <w:rPr/>
        <w:t>entrepreneurs may need to adjust their pricing strategies and monitor inflation trends closely to</w:t>
      </w:r>
      <w:r>
        <w:rPr>
          <w:spacing w:val="1"/>
        </w:rPr>
        <w:t> </w:t>
      </w:r>
      <w:r>
        <w:rPr/>
        <w:t>ensure their businesses remain profitable and sustainable in an environment of rising costs.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014" w:firstLine="720"/>
      </w:pPr>
      <w:r>
        <w:rPr/>
        <w:t>Furthermore, the effects of high inflation on consumer purchasing power and economic</w:t>
      </w:r>
      <w:r>
        <w:rPr>
          <w:spacing w:val="1"/>
        </w:rPr>
        <w:t> </w:t>
      </w:r>
      <w:r>
        <w:rPr/>
        <w:t>conditions can have broader societal and political ramifications, leading to dissatisfied supporters</w:t>
      </w:r>
      <w:r>
        <w:rPr>
          <w:spacing w:val="-57"/>
        </w:rPr>
        <w:t> </w:t>
      </w:r>
      <w:r>
        <w:rPr/>
        <w:t>and challenges for political leaders. Due to former circumstances between the people and the</w:t>
      </w:r>
      <w:r>
        <w:rPr>
          <w:spacing w:val="1"/>
        </w:rPr>
        <w:t> </w:t>
      </w:r>
      <w:r>
        <w:rPr/>
        <w:t>government has led to mistrust in the government that had a ripple effect on the business</w:t>
      </w:r>
      <w:r>
        <w:rPr>
          <w:spacing w:val="1"/>
        </w:rPr>
        <w:t> </w:t>
      </w:r>
      <w:r>
        <w:rPr/>
        <w:t>community. Changes in the presidency can have varying impacts on different aspects such as</w:t>
      </w:r>
      <w:r>
        <w:rPr>
          <w:spacing w:val="1"/>
        </w:rPr>
        <w:t> </w:t>
      </w:r>
      <w:r>
        <w:rPr/>
        <w:t>labor laws, wages, and more. In a bid to fortify small businesses, the current President of the US</w:t>
      </w:r>
      <w:r>
        <w:rPr>
          <w:spacing w:val="1"/>
        </w:rPr>
        <w:t> </w:t>
      </w:r>
      <w:r>
        <w:rPr/>
        <w:t>has recently presented a four-pillar economic strategy that involves enhancing investment capital</w:t>
      </w:r>
      <w:r>
        <w:rPr>
          <w:spacing w:val="-57"/>
        </w:rPr>
        <w:t> </w:t>
      </w:r>
      <w:r>
        <w:rPr/>
        <w:t>access and</w:t>
      </w:r>
      <w:r>
        <w:rPr>
          <w:spacing w:val="1"/>
        </w:rPr>
        <w:t> </w:t>
      </w:r>
      <w:r>
        <w:rPr/>
        <w:t>maximizing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to assist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(WSU,</w:t>
      </w:r>
      <w:r>
        <w:rPr>
          <w:spacing w:val="1"/>
        </w:rPr>
        <w:t> </w:t>
      </w:r>
      <w:r>
        <w:rPr/>
        <w:t>2023).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 of these pillars aimed to tackle enduring economic challenges and provide support to</w:t>
      </w:r>
      <w:r>
        <w:rPr>
          <w:spacing w:val="-57"/>
        </w:rPr>
        <w:t> </w:t>
      </w:r>
      <w:r>
        <w:rPr/>
        <w:t>both</w:t>
      </w:r>
      <w:r>
        <w:rPr>
          <w:spacing w:val="-1"/>
        </w:rPr>
        <w:t> </w:t>
      </w:r>
      <w:r>
        <w:rPr/>
        <w:t>families and entrepreneurs.</w:t>
      </w:r>
      <w:r>
        <w:rPr>
          <w:spacing w:val="-1"/>
        </w:rPr>
        <w:t> </w:t>
      </w:r>
      <w:r>
        <w:rPr/>
        <w:t>However, in the</w:t>
      </w:r>
      <w:r>
        <w:rPr>
          <w:spacing w:val="-1"/>
        </w:rPr>
        <w:t> </w:t>
      </w:r>
      <w:r>
        <w:rPr/>
        <w:t>state of Arizona, home-based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480" w:lineRule="auto"/>
        <w:ind w:left="599" w:right="1134"/>
      </w:pPr>
      <w:r>
        <w:rPr/>
        <w:t>non-home-based businesses are classified under the same category of "small businesses," where</w:t>
      </w:r>
      <w:r>
        <w:rPr>
          <w:spacing w:val="-57"/>
        </w:rPr>
        <w:t> </w:t>
      </w:r>
      <w:r>
        <w:rPr/>
        <w:t>the Phoenix Metro area alone has an estimated 100,000 businesses. This poses a challenge in</w:t>
      </w:r>
      <w:r>
        <w:rPr>
          <w:spacing w:val="1"/>
        </w:rPr>
        <w:t> </w:t>
      </w:r>
      <w:r>
        <w:rPr/>
        <w:t>accurately representing the population of home-based businesses, as well as which sectors are</w:t>
      </w:r>
      <w:r>
        <w:rPr>
          <w:spacing w:val="1"/>
        </w:rPr>
        <w:t> </w:t>
      </w:r>
      <w:r>
        <w:rPr/>
        <w:t>being</w:t>
      </w:r>
      <w:r>
        <w:rPr>
          <w:spacing w:val="-1"/>
        </w:rPr>
        <w:t> </w:t>
      </w:r>
      <w:r>
        <w:rPr/>
        <w:t>drastically affected by inflation rates and price increases.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599" w:right="990" w:firstLine="720"/>
      </w:pPr>
      <w:r>
        <w:rPr/>
        <w:t>The final factor to consider in this section is the ongoing armed conflict abroad and its</w:t>
      </w:r>
      <w:r>
        <w:rPr>
          <w:spacing w:val="1"/>
        </w:rPr>
        <w:t> </w:t>
      </w:r>
      <w:r>
        <w:rPr/>
        <w:t>impact on businesses in the US. On February 26, 2022, it was declared that specific banks related</w:t>
      </w:r>
      <w:r>
        <w:rPr>
          <w:spacing w:val="-57"/>
        </w:rPr>
        <w:t> </w:t>
      </w:r>
      <w:r>
        <w:rPr/>
        <w:t>to the conflict would be barred from using the banking network. As a result, any US company</w:t>
      </w:r>
      <w:r>
        <w:rPr>
          <w:spacing w:val="1"/>
        </w:rPr>
        <w:t> </w:t>
      </w:r>
      <w:r>
        <w:rPr/>
        <w:t>doing business with an entity involved in the conflict would potentially be in violation of</w:t>
      </w:r>
      <w:r>
        <w:rPr>
          <w:spacing w:val="1"/>
        </w:rPr>
        <w:t> </w:t>
      </w:r>
      <w:r>
        <w:rPr/>
        <w:t>sanctions (Bracken, 2022). The exclusion of certain banks from the network makes it</w:t>
      </w:r>
      <w:r>
        <w:rPr>
          <w:spacing w:val="1"/>
        </w:rPr>
        <w:t> </w:t>
      </w:r>
      <w:r>
        <w:rPr/>
        <w:t>significantly more challenging for certain companies to conduct business within the US. The</w:t>
      </w:r>
      <w:r>
        <w:rPr>
          <w:spacing w:val="1"/>
        </w:rPr>
        <w:t> </w:t>
      </w:r>
      <w:r>
        <w:rPr/>
        <w:t>broader conflict has also affected home-based businesses, potentially leading to supply chain</w:t>
      </w:r>
      <w:r>
        <w:rPr>
          <w:spacing w:val="1"/>
        </w:rPr>
        <w:t> </w:t>
      </w:r>
      <w:r>
        <w:rPr/>
        <w:t>disruptions</w:t>
      </w:r>
      <w:r>
        <w:rPr>
          <w:spacing w:val="-1"/>
        </w:rPr>
        <w:t> </w:t>
      </w:r>
      <w:r>
        <w:rPr/>
        <w:t>and exacerbating issues with</w:t>
      </w:r>
      <w:r>
        <w:rPr>
          <w:spacing w:val="-1"/>
        </w:rPr>
        <w:t> </w:t>
      </w:r>
      <w:r>
        <w:rPr/>
        <w:t>inflation and political disputes. The</w:t>
      </w:r>
      <w:r>
        <w:rPr>
          <w:spacing w:val="-1"/>
        </w:rPr>
        <w:t> </w:t>
      </w:r>
      <w:r>
        <w:rPr/>
        <w:t>effects of war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996"/>
      </w:pPr>
      <w:r>
        <w:rPr/>
        <w:t>tremendously impact economic development, which then make it difficult for businesses to</w:t>
      </w:r>
      <w:r>
        <w:rPr>
          <w:spacing w:val="1"/>
        </w:rPr>
        <w:t> </w:t>
      </w:r>
      <w:r>
        <w:rPr/>
        <w:t>continue and or add to the economic demise (Masnana et al, 2022). All variables are related to</w:t>
      </w:r>
      <w:r>
        <w:rPr>
          <w:spacing w:val="1"/>
        </w:rPr>
        <w:t> </w:t>
      </w:r>
      <w:r>
        <w:rPr/>
        <w:t>one another in some way and each has had an impact on entrepreneurship and the new ways</w:t>
      </w:r>
      <w:r>
        <w:rPr>
          <w:spacing w:val="1"/>
        </w:rPr>
        <w:t> </w:t>
      </w:r>
      <w:r>
        <w:rPr/>
        <w:t>business is conducted. Since the presidential election and the pandemic itself, there have been</w:t>
      </w:r>
      <w:r>
        <w:rPr>
          <w:spacing w:val="1"/>
        </w:rPr>
        <w:t> </w:t>
      </w:r>
      <w:r>
        <w:rPr/>
        <w:t>many</w:t>
      </w:r>
      <w:r>
        <w:rPr>
          <w:spacing w:val="-2"/>
        </w:rPr>
        <w:t> </w:t>
      </w:r>
      <w:r>
        <w:rPr/>
        <w:t>changes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economies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businesses</w:t>
      </w:r>
      <w:r>
        <w:rPr>
          <w:spacing w:val="-2"/>
        </w:rPr>
        <w:t> </w:t>
      </w:r>
      <w:r>
        <w:rPr/>
        <w:t>worldwide.</w:t>
      </w:r>
      <w:r>
        <w:rPr>
          <w:spacing w:val="-2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impossible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rule one specific</w:t>
      </w:r>
      <w:r>
        <w:rPr>
          <w:spacing w:val="-1"/>
        </w:rPr>
        <w:t> </w:t>
      </w:r>
      <w:r>
        <w:rPr/>
        <w:t>variable as the reason</w:t>
      </w:r>
      <w:r>
        <w:rPr>
          <w:spacing w:val="-1"/>
        </w:rPr>
        <w:t> </w:t>
      </w:r>
      <w:r>
        <w:rPr/>
        <w:t>for growth in a</w:t>
      </w:r>
      <w:r>
        <w:rPr>
          <w:spacing w:val="-1"/>
        </w:rPr>
        <w:t> </w:t>
      </w:r>
      <w:r>
        <w:rPr/>
        <w:t>certain sector.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</w:pPr>
      <w:bookmarkStart w:name="_TOC_250017" w:id="11"/>
      <w:bookmarkEnd w:id="11"/>
      <w:r>
        <w:rPr/>
        <w:t>The COVID-19 Pandemic</w:t>
      </w:r>
    </w:p>
    <w:p>
      <w:pPr>
        <w:pStyle w:val="BodyText"/>
        <w:spacing w:line="480" w:lineRule="auto" w:before="161"/>
        <w:ind w:left="599" w:right="1003" w:firstLine="720"/>
      </w:pPr>
      <w:r>
        <w:rPr/>
        <w:t>The research conducted is based on the COVID-19 pandemic, the following describes the</w:t>
      </w:r>
      <w:r>
        <w:rPr>
          <w:spacing w:val="-57"/>
        </w:rPr>
        <w:t> </w:t>
      </w:r>
      <w:r>
        <w:rPr/>
        <w:t>virus and the timeline of events in the Maricopa County Region. In 2019, a new coronavirus</w:t>
      </w:r>
      <w:r>
        <w:rPr>
          <w:spacing w:val="1"/>
        </w:rPr>
        <w:t> </w:t>
      </w:r>
      <w:r>
        <w:rPr/>
        <w:t>disease was identified which led to a worldwide outbreak, this disease originated in China (Mayo</w:t>
      </w:r>
      <w:r>
        <w:rPr>
          <w:spacing w:val="-57"/>
        </w:rPr>
        <w:t> </w:t>
      </w:r>
      <w:r>
        <w:rPr/>
        <w:t>Clinic, 2023). This virus is known as severe acute respiratory syndrome coronavirus 2</w:t>
      </w:r>
    </w:p>
    <w:p>
      <w:pPr>
        <w:pStyle w:val="BodyText"/>
        <w:spacing w:line="480" w:lineRule="auto"/>
        <w:ind w:left="599" w:right="1022"/>
      </w:pPr>
      <w:r>
        <w:rPr/>
        <w:t>(SARS-CoV-2), which in hindsight causes the coronavirus disease, also known as COVID-19</w:t>
      </w:r>
      <w:r>
        <w:rPr>
          <w:spacing w:val="1"/>
        </w:rPr>
        <w:t> </w:t>
      </w:r>
      <w:r>
        <w:rPr/>
        <w:t>(Mayo Clinic, 2023). Within this article, it is also stated that the World Health Organization</w:t>
      </w:r>
      <w:r>
        <w:rPr>
          <w:spacing w:val="1"/>
        </w:rPr>
        <w:t> </w:t>
      </w:r>
      <w:r>
        <w:rPr/>
        <w:t>(WHO) declared the COVID-19 outbreak as a pandemic in 2020. While nationwide lockdowns</w:t>
      </w:r>
      <w:r>
        <w:rPr>
          <w:spacing w:val="1"/>
        </w:rPr>
        <w:t> </w:t>
      </w:r>
      <w:r>
        <w:rPr/>
        <w:t>and mask mandates may be a thing of the past in some countries, the ongoing nature of the</w:t>
      </w:r>
      <w:r>
        <w:rPr>
          <w:spacing w:val="1"/>
        </w:rPr>
        <w:t> </w:t>
      </w:r>
      <w:r>
        <w:rPr/>
        <w:t>COVID-19 pandemic is still uncertain for many nations. Various countries have responded to the</w:t>
      </w:r>
      <w:r>
        <w:rPr>
          <w:spacing w:val="-57"/>
        </w:rPr>
        <w:t> </w:t>
      </w:r>
      <w:r>
        <w:rPr/>
        <w:t>crisis 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has no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ongoing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COVID-19.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keep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close</w:t>
      </w:r>
      <w:r>
        <w:rPr>
          <w:spacing w:val="-2"/>
        </w:rPr>
        <w:t> </w:t>
      </w:r>
      <w:r>
        <w:rPr/>
        <w:t>watch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-57"/>
        </w:rPr>
        <w:t> </w:t>
      </w:r>
      <w:r>
        <w:rPr/>
        <w:t>of the disease and its effects on communities, economists are similarly monitoring the economic</w:t>
      </w:r>
      <w:r>
        <w:rPr>
          <w:spacing w:val="1"/>
        </w:rPr>
        <w:t> </w:t>
      </w:r>
      <w:r>
        <w:rPr/>
        <w:t>repercussions of the pandemic on both global and national markets. Specifically how</w:t>
      </w:r>
      <w:r>
        <w:rPr>
          <w:spacing w:val="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and employment is being affected within the US.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998" w:firstLine="720"/>
      </w:pPr>
      <w:r>
        <w:rPr/>
        <w:t>When COVID-19 came about, there was a lot of confusion in regards to understanding</w:t>
      </w:r>
      <w:r>
        <w:rPr>
          <w:spacing w:val="1"/>
        </w:rPr>
        <w:t> </w:t>
      </w:r>
      <w:r>
        <w:rPr/>
        <w:t>what the virus was and how it was transmitted. In 2020 the Governor of Arizona, declared a state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emergency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March</w:t>
      </w:r>
      <w:r>
        <w:rPr>
          <w:spacing w:val="-2"/>
        </w:rPr>
        <w:t> </w:t>
      </w:r>
      <w:r>
        <w:rPr/>
        <w:t>11th.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days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Mayor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Phoenix</w:t>
      </w:r>
      <w:r>
        <w:rPr>
          <w:spacing w:val="-57"/>
        </w:rPr>
        <w:t> </w:t>
      </w:r>
      <w:r>
        <w:rPr/>
        <w:t>also</w:t>
      </w:r>
      <w:r>
        <w:rPr>
          <w:spacing w:val="3"/>
        </w:rPr>
        <w:t> </w:t>
      </w:r>
      <w:r>
        <w:rPr/>
        <w:t>declared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state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emergency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ordered</w:t>
      </w:r>
      <w:r>
        <w:rPr>
          <w:spacing w:val="3"/>
        </w:rPr>
        <w:t> </w:t>
      </w:r>
      <w:r>
        <w:rPr/>
        <w:t>restaurants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close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/>
        <w:t>dining</w:t>
      </w:r>
      <w:r>
        <w:rPr>
          <w:spacing w:val="3"/>
        </w:rPr>
        <w:t> </w:t>
      </w:r>
      <w:r>
        <w:rPr/>
        <w:t>areas</w:t>
      </w:r>
      <w:r>
        <w:rPr>
          <w:spacing w:val="1"/>
        </w:rPr>
        <w:t> </w:t>
      </w:r>
      <w:r>
        <w:rPr/>
        <w:t>immediately and move everything to takeout service and or delivery. In the same month the</w:t>
      </w:r>
      <w:r>
        <w:rPr>
          <w:spacing w:val="1"/>
        </w:rPr>
        <w:t> </w:t>
      </w:r>
      <w:r>
        <w:rPr/>
        <w:t>Governor of Arizona issued an executive order that listed “essential services” and anything that</w:t>
      </w:r>
      <w:r>
        <w:rPr>
          <w:spacing w:val="1"/>
        </w:rPr>
        <w:t> </w:t>
      </w:r>
      <w:r>
        <w:rPr/>
        <w:t>was not included in this list would have to close. The essential businesses included health care</w:t>
      </w:r>
      <w:r>
        <w:rPr>
          <w:spacing w:val="1"/>
        </w:rPr>
        <w:t> </w:t>
      </w:r>
      <w:r>
        <w:rPr/>
        <w:t>and social assistance, government functions, agriculture, food manufacturing, and lastly repair</w:t>
      </w:r>
      <w:r>
        <w:rPr>
          <w:spacing w:val="1"/>
        </w:rPr>
        <w:t> </w:t>
      </w:r>
      <w:r>
        <w:rPr/>
        <w:t>and maintenance businesses (Husch Blackwell, 2022). The start of executive orders and</w:t>
      </w:r>
      <w:r>
        <w:rPr>
          <w:spacing w:val="1"/>
        </w:rPr>
        <w:t> </w:t>
      </w:r>
      <w:r>
        <w:rPr/>
        <w:t>lockdowns was where businesses began to struggle. All businesses that were not on the essentials</w:t>
      </w:r>
      <w:r>
        <w:rPr>
          <w:spacing w:val="-57"/>
        </w:rPr>
        <w:t> </w:t>
      </w:r>
      <w:r>
        <w:rPr/>
        <w:t>list were either forced to shut down or get creative with their businesses. Online services and</w:t>
      </w:r>
      <w:r>
        <w:rPr>
          <w:spacing w:val="1"/>
        </w:rPr>
        <w:t> </w:t>
      </w:r>
      <w:r>
        <w:rPr/>
        <w:t>digital marketing grew immensely and this was the route a lot of businesses were taking. Small</w:t>
      </w:r>
      <w:r>
        <w:rPr>
          <w:spacing w:val="1"/>
        </w:rPr>
        <w:t> </w:t>
      </w:r>
      <w:r>
        <w:rPr/>
        <w:t>businesses</w:t>
      </w:r>
      <w:r>
        <w:rPr>
          <w:spacing w:val="2"/>
        </w:rPr>
        <w:t> </w:t>
      </w:r>
      <w:r>
        <w:rPr/>
        <w:t>were</w:t>
      </w:r>
      <w:r>
        <w:rPr>
          <w:spacing w:val="3"/>
        </w:rPr>
        <w:t> </w:t>
      </w:r>
      <w:r>
        <w:rPr/>
        <w:t>struggling</w:t>
      </w:r>
      <w:r>
        <w:rPr>
          <w:spacing w:val="2"/>
        </w:rPr>
        <w:t> </w:t>
      </w:r>
      <w:r>
        <w:rPr/>
        <w:t>due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/>
        <w:t>having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turn</w:t>
      </w:r>
      <w:r>
        <w:rPr>
          <w:spacing w:val="2"/>
        </w:rPr>
        <w:t> </w:t>
      </w:r>
      <w:r>
        <w:rPr/>
        <w:t>digital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simply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being</w:t>
      </w:r>
      <w:r>
        <w:rPr>
          <w:spacing w:val="1"/>
        </w:rPr>
        <w:t> </w:t>
      </w:r>
      <w:r>
        <w:rPr/>
        <w:t>able to. Restaurants could not allow dine-in customers and had to find ways to offer take out,</w:t>
      </w:r>
      <w:r>
        <w:rPr>
          <w:spacing w:val="1"/>
        </w:rPr>
        <w:t> </w:t>
      </w:r>
      <w:r>
        <w:rPr/>
        <w:t>drive thru, and delivery services. Small retail companies were not able to keep up with demand</w:t>
      </w:r>
      <w:r>
        <w:rPr>
          <w:spacing w:val="1"/>
        </w:rPr>
        <w:t> </w:t>
      </w:r>
      <w:r>
        <w:rPr/>
        <w:t>and had less inventory due to shortages worldwide.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599" w:right="1077" w:firstLine="720"/>
      </w:pPr>
      <w:r>
        <w:rPr/>
        <w:t>The mere occurrence of this event had a significant influence on numerous entrepreneurs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economic conditions</w:t>
      </w:r>
      <w:r>
        <w:rPr>
          <w:spacing w:val="-1"/>
        </w:rPr>
        <w:t> </w:t>
      </w:r>
      <w:r>
        <w:rPr/>
        <w:t>in their respective communities.</w:t>
      </w:r>
      <w:r>
        <w:rPr>
          <w:spacing w:val="-1"/>
        </w:rPr>
        <w:t> </w:t>
      </w:r>
      <w:r>
        <w:rPr/>
        <w:t>With the onset of</w:t>
      </w:r>
    </w:p>
    <w:p>
      <w:pPr>
        <w:pStyle w:val="BodyText"/>
        <w:spacing w:line="480" w:lineRule="auto"/>
        <w:ind w:left="599" w:right="1142"/>
      </w:pPr>
      <w:r>
        <w:rPr/>
        <w:t>pandemic-induced lockdowns, millions of people across the world were succumbing to the</w:t>
      </w:r>
      <w:r>
        <w:rPr>
          <w:spacing w:val="1"/>
        </w:rPr>
        <w:t> </w:t>
      </w:r>
      <w:r>
        <w:rPr/>
        <w:t>disease,</w:t>
      </w:r>
      <w:r>
        <w:rPr>
          <w:spacing w:val="-3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widespread</w:t>
      </w:r>
      <w:r>
        <w:rPr>
          <w:spacing w:val="-2"/>
        </w:rPr>
        <w:t> </w:t>
      </w:r>
      <w:r>
        <w:rPr/>
        <w:t>sense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fear.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January</w:t>
      </w:r>
      <w:r>
        <w:rPr>
          <w:spacing w:val="-3"/>
        </w:rPr>
        <w:t> </w:t>
      </w:r>
      <w:r>
        <w:rPr/>
        <w:t>3,</w:t>
      </w:r>
      <w:r>
        <w:rPr>
          <w:spacing w:val="-2"/>
        </w:rPr>
        <w:t> </w:t>
      </w:r>
      <w:r>
        <w:rPr/>
        <w:t>2020,</w:t>
      </w:r>
      <w:r>
        <w:rPr>
          <w:spacing w:val="-3"/>
        </w:rPr>
        <w:t> </w:t>
      </w:r>
      <w:r>
        <w:rPr/>
        <w:t>until</w:t>
      </w:r>
      <w:r>
        <w:rPr>
          <w:spacing w:val="-3"/>
        </w:rPr>
        <w:t> </w:t>
      </w:r>
      <w:r>
        <w:rPr/>
        <w:t>now,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57"/>
        </w:rPr>
        <w:t> </w:t>
      </w:r>
      <w:r>
        <w:rPr/>
        <w:t>a total of 102,977,396 verified instances of COVID-19, resulting in 1,120,529 fatalities in the</w:t>
      </w:r>
      <w:r>
        <w:rPr>
          <w:spacing w:val="1"/>
        </w:rPr>
        <w:t> </w:t>
      </w:r>
      <w:r>
        <w:rPr/>
        <w:t>United States exclusively (WHO, 2023). The numbers have never been at a halt since 2020 and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continue to</w:t>
      </w:r>
      <w:r>
        <w:rPr>
          <w:spacing w:val="-1"/>
        </w:rPr>
        <w:t> </w:t>
      </w:r>
      <w:r>
        <w:rPr/>
        <w:t>grow.</w:t>
      </w:r>
      <w:r>
        <w:rPr>
          <w:spacing w:val="-1"/>
        </w:rPr>
        <w:t> </w:t>
      </w:r>
      <w:r>
        <w:rPr/>
        <w:t>The first</w:t>
      </w:r>
      <w:r>
        <w:rPr>
          <w:spacing w:val="-1"/>
        </w:rPr>
        <w:t> </w:t>
      </w:r>
      <w:r>
        <w:rPr/>
        <w:t>waves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pandemic dealt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schools extending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063"/>
      </w:pPr>
      <w:r>
        <w:rPr/>
        <w:t>vacations and companies sending employees home, which later progressed in completely remote</w:t>
      </w:r>
      <w:r>
        <w:rPr>
          <w:spacing w:val="-57"/>
        </w:rPr>
        <w:t> </w:t>
      </w:r>
      <w:r>
        <w:rPr/>
        <w:t>school and work settings. According to the United Nations (2020) the COVID-19 pandemic was</w:t>
      </w:r>
      <w:r>
        <w:rPr>
          <w:spacing w:val="-57"/>
        </w:rPr>
        <w:t> </w:t>
      </w:r>
      <w:r>
        <w:rPr/>
        <w:t>the virus that shut down the world. Only essential</w:t>
      </w:r>
      <w:r>
        <w:rPr>
          <w:spacing w:val="1"/>
        </w:rPr>
        <w:t> </w:t>
      </w:r>
      <w:r>
        <w:rPr/>
        <w:t>business was allowed to continue and for the</w:t>
      </w:r>
      <w:r>
        <w:rPr>
          <w:spacing w:val="1"/>
        </w:rPr>
        <w:t> </w:t>
      </w:r>
      <w:r>
        <w:rPr/>
        <w:t>most part plenty of countries halted all export and import processes in hopes of limited contact</w:t>
      </w:r>
      <w:r>
        <w:rPr>
          <w:spacing w:val="1"/>
        </w:rPr>
        <w:t> </w:t>
      </w:r>
      <w:r>
        <w:rPr/>
        <w:t>with the virus. Due to pandemic-induced shutdowns and income losses, as well as the</w:t>
      </w:r>
      <w:r>
        <w:rPr>
          <w:spacing w:val="1"/>
        </w:rPr>
        <w:t> </w:t>
      </w:r>
      <w:r>
        <w:rPr/>
        <w:t>rescheduling of the income tax deadline, state and local tax collections for Quarter 2 2020</w:t>
      </w:r>
      <w:r>
        <w:rPr>
          <w:spacing w:val="1"/>
        </w:rPr>
        <w:t> </w:t>
      </w:r>
      <w:r>
        <w:rPr/>
        <w:t>decreased by 19% in comparison to the same period in 2019 (Roman, et al, 2022).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599" w:right="1015" w:firstLine="720"/>
      </w:pPr>
      <w:r>
        <w:rPr/>
        <w:t>However, in Quarter 2 2021, tax revenue collections for state and local governments</w:t>
      </w:r>
      <w:r>
        <w:rPr>
          <w:spacing w:val="1"/>
        </w:rPr>
        <w:t> </w:t>
      </w:r>
      <w:r>
        <w:rPr/>
        <w:t>recovered by 46%, thanks in part to financial support provided by the Coronavirus Aid, Relief,</w:t>
      </w:r>
      <w:r>
        <w:rPr>
          <w:spacing w:val="1"/>
        </w:rPr>
        <w:t> </w:t>
      </w:r>
      <w:r>
        <w:rPr/>
        <w:t>and Economic Security (CARES) Act, which aimed to aid individuals and businesses (Roman, et</w:t>
      </w:r>
      <w:r>
        <w:rPr>
          <w:spacing w:val="-57"/>
        </w:rPr>
        <w:t> </w:t>
      </w:r>
      <w:r>
        <w:rPr/>
        <w:t>al, 2022). During this time small business owners were using their funds and investing in their</w:t>
      </w:r>
      <w:r>
        <w:rPr>
          <w:spacing w:val="1"/>
        </w:rPr>
        <w:t> </w:t>
      </w:r>
      <w:r>
        <w:rPr/>
        <w:t>businesses and since there was a slight growth in the economy and people now had money, this</w:t>
      </w:r>
      <w:r>
        <w:rPr>
          <w:spacing w:val="1"/>
        </w:rPr>
        <w:t> </w:t>
      </w:r>
      <w:r>
        <w:rPr/>
        <w:t>positively impacted businesses all over. Since this set of government aid was based on an</w:t>
      </w:r>
      <w:r>
        <w:rPr>
          <w:spacing w:val="1"/>
        </w:rPr>
        <w:t> </w:t>
      </w:r>
      <w:r>
        <w:rPr/>
        <w:t>individual basis, regardless of business ownership, the government also included a loan that</w:t>
      </w:r>
      <w:r>
        <w:rPr>
          <w:spacing w:val="1"/>
        </w:rPr>
        <w:t> </w:t>
      </w:r>
      <w:r>
        <w:rPr/>
        <w:t>would aid business owners in keeping their current workforce. The paycheck protection program</w:t>
      </w:r>
      <w:r>
        <w:rPr>
          <w:spacing w:val="-57"/>
        </w:rPr>
        <w:t> </w:t>
      </w:r>
      <w:r>
        <w:rPr/>
        <w:t>(PPP) was an SBA (small business administration)-backed loan that aided businesses in keeping</w:t>
      </w:r>
      <w:r>
        <w:rPr>
          <w:spacing w:val="1"/>
        </w:rPr>
        <w:t> </w:t>
      </w:r>
      <w:r>
        <w:rPr/>
        <w:t>their employees during the covid crisis. Only 28.1% of businesses received financial assistance</w:t>
      </w:r>
      <w:r>
        <w:rPr>
          <w:spacing w:val="1"/>
        </w:rPr>
        <w:t> </w:t>
      </w:r>
      <w:r>
        <w:rPr/>
        <w:t>and 71.3% requested assistance in April &amp; May 2020. This program ended in May 2021 and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month,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9.3%</w:t>
      </w:r>
      <w:r>
        <w:rPr>
          <w:spacing w:val="1"/>
        </w:rPr>
        <w:t> </w:t>
      </w:r>
      <w:r>
        <w:rPr/>
        <w:t>employers</w:t>
      </w:r>
      <w:r>
        <w:rPr>
          <w:spacing w:val="2"/>
        </w:rPr>
        <w:t> </w:t>
      </w:r>
      <w:r>
        <w:rPr/>
        <w:t>said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amount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employees, while 8.7% answered they saw an increase (City of Phoenix, 2022). Although there</w:t>
      </w:r>
      <w:r>
        <w:rPr>
          <w:spacing w:val="1"/>
        </w:rPr>
        <w:t> </w:t>
      </w:r>
      <w:r>
        <w:rPr/>
        <w:t>was plenty of relief available, not all businesses were able to receive funds and for others it was</w:t>
      </w:r>
      <w:r>
        <w:rPr>
          <w:spacing w:val="1"/>
        </w:rPr>
        <w:t> </w:t>
      </w:r>
      <w:r>
        <w:rPr/>
        <w:t>very difficult to get accepted into these programs. Implying that small and home-based</w:t>
      </w:r>
      <w:r>
        <w:rPr>
          <w:spacing w:val="1"/>
        </w:rPr>
        <w:t> </w:t>
      </w:r>
      <w:r>
        <w:rPr/>
        <w:t>businesses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likely</w:t>
      </w:r>
      <w:r>
        <w:rPr>
          <w:spacing w:val="-2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encounter</w:t>
      </w:r>
      <w:r>
        <w:rPr>
          <w:spacing w:val="-2"/>
        </w:rPr>
        <w:t> </w:t>
      </w:r>
      <w:r>
        <w:rPr/>
        <w:t>difficulties,</w:t>
      </w:r>
      <w:r>
        <w:rPr>
          <w:spacing w:val="-2"/>
        </w:rPr>
        <w:t> </w:t>
      </w:r>
      <w:r>
        <w:rPr/>
        <w:t>potentially</w:t>
      </w:r>
      <w:r>
        <w:rPr>
          <w:spacing w:val="-2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long-term</w:t>
      </w:r>
      <w:r>
        <w:rPr>
          <w:spacing w:val="-2"/>
        </w:rPr>
        <w:t> </w:t>
      </w:r>
      <w:r>
        <w:rPr/>
        <w:t>effects.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480" w:lineRule="auto" w:before="90"/>
        <w:ind w:left="599" w:right="984" w:firstLine="720"/>
      </w:pPr>
      <w:r>
        <w:rPr/>
        <w:t>The pandemic had a sufficient impact on the economy in the Maricopa County Region,</w:t>
      </w:r>
      <w:r>
        <w:rPr>
          <w:spacing w:val="1"/>
        </w:rPr>
        <w:t> </w:t>
      </w:r>
      <w:r>
        <w:rPr/>
        <w:t>particularly affecting its tourism and hospitality industries. During the lockdown, many</w:t>
      </w:r>
      <w:r>
        <w:rPr>
          <w:spacing w:val="1"/>
        </w:rPr>
        <w:t> </w:t>
      </w:r>
      <w:r>
        <w:rPr/>
        <w:t>businesses considered non-essential were forced to close, and strict regulations were put in place,</w:t>
      </w:r>
      <w:r>
        <w:rPr>
          <w:spacing w:val="-57"/>
        </w:rPr>
        <w:t> </w:t>
      </w:r>
      <w:r>
        <w:rPr/>
        <w:t>leading to a significant decline in economic activity and consumer spending. Nevertheless, recent</w:t>
      </w:r>
      <w:r>
        <w:rPr>
          <w:spacing w:val="-57"/>
        </w:rPr>
        <w:t> </w:t>
      </w:r>
      <w:r>
        <w:rPr/>
        <w:t>trends in inflation rates, prices, vaccination rates, and the relaxation of regulations suggest that</w:t>
      </w:r>
      <w:r>
        <w:rPr>
          <w:spacing w:val="1"/>
        </w:rPr>
        <w:t> </w:t>
      </w:r>
      <w:r>
        <w:rPr/>
        <w:t>there is an ongoing economic recovery. Although the overall impact the pandemic had on the</w:t>
      </w:r>
      <w:r>
        <w:rPr>
          <w:spacing w:val="1"/>
        </w:rPr>
        <w:t> </w:t>
      </w:r>
      <w:r>
        <w:rPr/>
        <w:t>economy is not fully known, it highlights the importance of being prepared for unforeseen events</w:t>
      </w:r>
      <w:r>
        <w:rPr>
          <w:spacing w:val="-57"/>
        </w:rPr>
        <w:t> </w:t>
      </w:r>
      <w:r>
        <w:rPr/>
        <w:t>and the need for resilient economic systems.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2"/>
      </w:pPr>
      <w:bookmarkStart w:name="_TOC_250016" w:id="12"/>
      <w:bookmarkEnd w:id="12"/>
      <w:r>
        <w:rPr/>
        <w:t>COVID-19 Pandemic Impacts</w:t>
      </w:r>
    </w:p>
    <w:p>
      <w:pPr>
        <w:pStyle w:val="BodyText"/>
        <w:spacing w:before="10"/>
        <w:rPr>
          <w:b/>
          <w:i/>
          <w:sz w:val="35"/>
        </w:rPr>
      </w:pPr>
    </w:p>
    <w:p>
      <w:pPr>
        <w:pStyle w:val="BodyText"/>
        <w:spacing w:line="480" w:lineRule="auto"/>
        <w:ind w:left="599" w:right="1001" w:firstLine="720"/>
      </w:pPr>
      <w:r>
        <w:rPr/>
        <w:t>Apart from the large impact the pandemic had on the economy, it also had an immense</w:t>
      </w:r>
      <w:r>
        <w:rPr>
          <w:spacing w:val="1"/>
        </w:rPr>
        <w:t> </w:t>
      </w:r>
      <w:r>
        <w:rPr/>
        <w:t>impact on the livelihoods of people globally. Disruptions were observed in educational</w:t>
      </w:r>
      <w:r>
        <w:rPr>
          <w:spacing w:val="1"/>
        </w:rPr>
        <w:t> </w:t>
      </w:r>
      <w:r>
        <w:rPr/>
        <w:t>institutions, employment, and extracurricular activities. Due to the dangers and contamination of</w:t>
      </w:r>
      <w:r>
        <w:rPr>
          <w:spacing w:val="1"/>
        </w:rPr>
        <w:t> </w:t>
      </w:r>
      <w:r>
        <w:rPr/>
        <w:t>COVID-19, schools across the world were shut down, resulting in 1.2 billion children being out</w:t>
      </w:r>
      <w:r>
        <w:rPr>
          <w:spacing w:val="1"/>
        </w:rPr>
        <w:t> </w:t>
      </w:r>
      <w:r>
        <w:rPr/>
        <w:t>of school (World Economic Forum, 2020). While countries were and are at different points in</w:t>
      </w:r>
      <w:r>
        <w:rPr>
          <w:spacing w:val="1"/>
        </w:rPr>
        <w:t> </w:t>
      </w:r>
      <w:r>
        <w:rPr/>
        <w:t>their COVID-19 infection rates and social distancing, students in the USA were affected with a</w:t>
      </w:r>
      <w:r>
        <w:rPr>
          <w:spacing w:val="1"/>
        </w:rPr>
        <w:t> </w:t>
      </w:r>
      <w:r>
        <w:rPr/>
        <w:t>year and a half gap between their in person schooling. This gap caused many to turn to e-learning</w:t>
      </w:r>
      <w:r>
        <w:rPr>
          <w:spacing w:val="-57"/>
        </w:rPr>
        <w:t> </w:t>
      </w:r>
      <w:r>
        <w:rPr/>
        <w:t>which is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being implemented.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research 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has shown an increase in information retention and is quicker (World Economic Forum, 2020),</w:t>
      </w:r>
      <w:r>
        <w:rPr>
          <w:spacing w:val="1"/>
        </w:rPr>
        <w:t> </w:t>
      </w:r>
      <w:r>
        <w:rPr/>
        <w:t>many have stated that those changes are negatively impacting children. From personal</w:t>
      </w:r>
      <w:r>
        <w:rPr>
          <w:spacing w:val="1"/>
        </w:rPr>
        <w:t> </w:t>
      </w:r>
      <w:r>
        <w:rPr/>
        <w:t>conversations with school teachers and students, it is safe to assume that the lack of social</w:t>
      </w:r>
      <w:r>
        <w:rPr>
          <w:spacing w:val="1"/>
        </w:rPr>
        <w:t> </w:t>
      </w:r>
      <w:r>
        <w:rPr/>
        <w:t>opportunities and environment have impacted school performance. Many families have had to</w:t>
      </w:r>
      <w:r>
        <w:rPr>
          <w:spacing w:val="1"/>
        </w:rPr>
        <w:t> </w:t>
      </w:r>
      <w:r>
        <w:rPr/>
        <w:t>rely on technology and take on the role of a teacher all while figuring out their employment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076"/>
      </w:pPr>
      <w:r>
        <w:rPr/>
        <w:t>situation. These shut downs resulted in increased stress among children and emotional reactions,</w:t>
      </w:r>
      <w:r>
        <w:rPr>
          <w:spacing w:val="-57"/>
        </w:rPr>
        <w:t> </w:t>
      </w:r>
      <w:r>
        <w:rPr/>
        <w:t>as well as breakdowns in daily routines (Chaabane et al, 2021). Online learning has also</w:t>
      </w:r>
      <w:r>
        <w:rPr>
          <w:spacing w:val="1"/>
        </w:rPr>
        <w:t> </w:t>
      </w:r>
      <w:r>
        <w:rPr/>
        <w:t>continued to be implemented as parents no longer have to worry about transportation and their</w:t>
      </w:r>
      <w:r>
        <w:rPr>
          <w:spacing w:val="1"/>
        </w:rPr>
        <w:t> </w:t>
      </w:r>
      <w:r>
        <w:rPr/>
        <w:t>kids can stay at home and still do school work. Even after the shutdowns, some parents and</w:t>
      </w:r>
      <w:r>
        <w:rPr>
          <w:spacing w:val="1"/>
        </w:rPr>
        <w:t> </w:t>
      </w:r>
      <w:r>
        <w:rPr/>
        <w:t>students opt for an online learning experience. The long term implications of these disruptions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still under investigation, and their effects</w:t>
      </w:r>
      <w:r>
        <w:rPr>
          <w:spacing w:val="-1"/>
        </w:rPr>
        <w:t> </w:t>
      </w:r>
      <w:r>
        <w:rPr/>
        <w:t>will become clearer as time progresses.</w:t>
      </w:r>
    </w:p>
    <w:p>
      <w:pPr>
        <w:pStyle w:val="BodyText"/>
        <w:spacing w:line="480" w:lineRule="auto"/>
        <w:ind w:left="599" w:right="1710"/>
      </w:pPr>
      <w:r>
        <w:rPr/>
        <w:t>Nonetheless, communities and children are already experiencing some outcomes from the</w:t>
      </w:r>
      <w:r>
        <w:rPr>
          <w:spacing w:val="-57"/>
        </w:rPr>
        <w:t> </w:t>
      </w:r>
      <w:r>
        <w:rPr/>
        <w:t>disruptions in educational settings.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599" w:right="1020" w:firstLine="720"/>
      </w:pPr>
      <w:r>
        <w:rPr/>
        <w:t>In addition to the impacts on education, employment has undergone significant</w:t>
      </w:r>
      <w:r>
        <w:rPr>
          <w:spacing w:val="1"/>
        </w:rPr>
        <w:t> </w:t>
      </w:r>
      <w:r>
        <w:rPr/>
        <w:t>transformation in the wake of the COVID-19 pandemic. The labor market in the UNited States</w:t>
      </w:r>
      <w:r>
        <w:rPr>
          <w:spacing w:val="1"/>
        </w:rPr>
        <w:t> </w:t>
      </w:r>
      <w:r>
        <w:rPr/>
        <w:t>experienced a substantial decline, with employment dropping by 8.8 million as the pandemic</w:t>
      </w:r>
      <w:r>
        <w:rPr>
          <w:spacing w:val="1"/>
        </w:rPr>
        <w:t> </w:t>
      </w:r>
      <w:r>
        <w:rPr/>
        <w:t>halted the previous growth of the economic expansion (Smith et al., 2021) Since infection rates</w:t>
      </w:r>
      <w:r>
        <w:rPr>
          <w:spacing w:val="1"/>
        </w:rPr>
        <w:t> </w:t>
      </w:r>
      <w:r>
        <w:rPr/>
        <w:t>were at an all time high and there were no signs of a vaccine at the time, closures and social</w:t>
      </w:r>
      <w:r>
        <w:rPr>
          <w:spacing w:val="1"/>
        </w:rPr>
        <w:t> </w:t>
      </w:r>
      <w:r>
        <w:rPr/>
        <w:t>distancing measures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primary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 crisis.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 changes many had to either look for new jobs or were moved to 100% online employment</w:t>
      </w:r>
      <w:r>
        <w:rPr>
          <w:spacing w:val="1"/>
        </w:rPr>
        <w:t> </w:t>
      </w:r>
      <w:r>
        <w:rPr/>
        <w:t>through their current jobs. While the employment rate was increasing, surveys were conducted to</w:t>
      </w:r>
      <w:r>
        <w:rPr>
          <w:spacing w:val="-57"/>
        </w:rPr>
        <w:t> </w:t>
      </w:r>
      <w:r>
        <w:rPr/>
        <w:t>gauge the extent of employment disruptions and understand the reasons behind them, although</w:t>
      </w:r>
      <w:r>
        <w:rPr>
          <w:spacing w:val="1"/>
        </w:rPr>
        <w:t> </w:t>
      </w:r>
      <w:r>
        <w:rPr/>
        <w:t>misclassifications occurred, some individuals noted the pandemic as a sole reason for</w:t>
      </w:r>
      <w:r>
        <w:rPr>
          <w:spacing w:val="1"/>
        </w:rPr>
        <w:t> </w:t>
      </w:r>
      <w:r>
        <w:rPr/>
        <w:t>employment loss (Smith et al., 2021). As a result, many individuals turned to home-based</w:t>
      </w:r>
      <w:r>
        <w:rPr>
          <w:spacing w:val="1"/>
        </w:rPr>
        <w:t> </w:t>
      </w:r>
      <w:r>
        <w:rPr/>
        <w:t>businesses as a means of adapting to these circumstances. With job losses, reduced working</w:t>
      </w:r>
      <w:r>
        <w:rPr>
          <w:spacing w:val="1"/>
        </w:rPr>
        <w:t> </w:t>
      </w:r>
      <w:r>
        <w:rPr/>
        <w:t>hours, and the need for flexible income opportunities, starting a business from home became an</w:t>
      </w:r>
      <w:r>
        <w:rPr>
          <w:spacing w:val="1"/>
        </w:rPr>
        <w:t> </w:t>
      </w:r>
      <w:r>
        <w:rPr/>
        <w:t>attractive option for those seeking financial stability and autonomy. The limitations imposed by</w:t>
      </w:r>
      <w:r>
        <w:rPr>
          <w:spacing w:val="1"/>
        </w:rPr>
        <w:t> </w:t>
      </w:r>
      <w:r>
        <w:rPr/>
        <w:t>lockdowns and social distancing measures also prompted entrepreneurs to explore alternative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623"/>
      </w:pPr>
      <w:r>
        <w:rPr/>
        <w:t>avenues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generating</w:t>
      </w:r>
      <w:r>
        <w:rPr>
          <w:spacing w:val="-1"/>
        </w:rPr>
        <w:t> </w:t>
      </w:r>
      <w:r>
        <w:rPr/>
        <w:t>income,</w:t>
      </w:r>
      <w:r>
        <w:rPr>
          <w:spacing w:val="-2"/>
        </w:rPr>
        <w:t> </w:t>
      </w:r>
      <w:r>
        <w:rPr/>
        <w:t>leading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surge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home-based</w:t>
      </w:r>
      <w:r>
        <w:rPr>
          <w:spacing w:val="-2"/>
        </w:rPr>
        <w:t> </w:t>
      </w:r>
      <w:r>
        <w:rPr/>
        <w:t>businesses</w:t>
      </w:r>
      <w:r>
        <w:rPr>
          <w:spacing w:val="-2"/>
        </w:rPr>
        <w:t> </w:t>
      </w:r>
      <w:r>
        <w:rPr/>
        <w:t>across</w:t>
      </w:r>
      <w:r>
        <w:rPr>
          <w:spacing w:val="-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industries.</w:t>
      </w:r>
    </w:p>
    <w:p>
      <w:pPr>
        <w:pStyle w:val="BodyText"/>
        <w:spacing w:line="480" w:lineRule="auto"/>
        <w:ind w:left="599" w:right="1064" w:firstLine="720"/>
      </w:pPr>
      <w:r>
        <w:rPr/>
        <w:t>Summing up the most impacted areas, educational facilities and employment, is the</w:t>
      </w:r>
      <w:r>
        <w:rPr>
          <w:spacing w:val="1"/>
        </w:rPr>
        <w:t> </w:t>
      </w:r>
      <w:r>
        <w:rPr/>
        <w:t>overall impact COVID-19 has had in all aspects of life. It has impacted how we work, learn and</w:t>
      </w:r>
      <w:r>
        <w:rPr>
          <w:spacing w:val="1"/>
        </w:rPr>
        <w:t> </w:t>
      </w:r>
      <w:r>
        <w:rPr/>
        <w:t>interact, as well as how we approach health care (HealthEssentials, 2020). During this time the</w:t>
      </w:r>
      <w:r>
        <w:rPr>
          <w:spacing w:val="1"/>
        </w:rPr>
        <w:t> </w:t>
      </w:r>
      <w:r>
        <w:rPr/>
        <w:t>world practically came to a complete stop and many did not know how to move forward. Some</w:t>
      </w:r>
      <w:r>
        <w:rPr>
          <w:spacing w:val="1"/>
        </w:rPr>
        <w:t> </w:t>
      </w:r>
      <w:r>
        <w:rPr/>
        <w:t>people were not able to leave their home for months while others were forced to be frontline</w:t>
      </w:r>
      <w:r>
        <w:rPr>
          <w:spacing w:val="1"/>
        </w:rPr>
        <w:t> </w:t>
      </w:r>
      <w:r>
        <w:rPr/>
        <w:t>workers and suffered a lot emotionally and physically. The consequences of the pandemic have</w:t>
      </w:r>
      <w:r>
        <w:rPr>
          <w:spacing w:val="1"/>
        </w:rPr>
        <w:t> </w:t>
      </w:r>
      <w:r>
        <w:rPr/>
        <w:t>reshaped our collective experiences and continue to challenge us on multiple fronts. A lot of</w:t>
      </w:r>
      <w:r>
        <w:rPr>
          <w:spacing w:val="1"/>
        </w:rPr>
        <w:t> </w:t>
      </w:r>
      <w:r>
        <w:rPr/>
        <w:t>things people were doing before changed and new boundaries were set. Keeping this in mind,</w:t>
      </w:r>
      <w:r>
        <w:rPr>
          <w:spacing w:val="1"/>
        </w:rPr>
        <w:t> </w:t>
      </w:r>
      <w:r>
        <w:rPr/>
        <w:t>there were a lot of new things implemented during the pandemic that are still being currently</w:t>
      </w:r>
      <w:r>
        <w:rPr>
          <w:spacing w:val="1"/>
        </w:rPr>
        <w:t> </w:t>
      </w:r>
      <w:r>
        <w:rPr/>
        <w:t>seen. Waiters and waitresses are still seen wearing masks, acrylic screens are still seen in</w:t>
      </w:r>
      <w:r>
        <w:rPr>
          <w:spacing w:val="1"/>
        </w:rPr>
        <w:t> </w:t>
      </w:r>
      <w:r>
        <w:rPr/>
        <w:t>businesses where the cashiers are, and people have taken into account the dangers in large group</w:t>
      </w:r>
      <w:r>
        <w:rPr>
          <w:spacing w:val="-57"/>
        </w:rPr>
        <w:t> </w:t>
      </w:r>
      <w:r>
        <w:rPr/>
        <w:t>gatherings.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had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hands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emerged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a significant presence in virtually everyone’s lives. Through the internet came about various</w:t>
      </w:r>
      <w:r>
        <w:rPr>
          <w:spacing w:val="1"/>
        </w:rPr>
        <w:t> </w:t>
      </w:r>
      <w:r>
        <w:rPr/>
        <w:t>videos on how to earn extra money and things in that aspect. Which could also demonstrate a</w:t>
      </w:r>
      <w:r>
        <w:rPr>
          <w:spacing w:val="1"/>
        </w:rPr>
        <w:t> </w:t>
      </w:r>
      <w:r>
        <w:rPr/>
        <w:t>turn of interest with home-based businesses that were online based.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2"/>
      </w:pPr>
      <w:bookmarkStart w:name="_TOC_250015" w:id="13"/>
      <w:bookmarkEnd w:id="13"/>
      <w:r>
        <w:rPr/>
        <w:t>Relevant Studies</w:t>
      </w:r>
    </w:p>
    <w:p>
      <w:pPr>
        <w:pStyle w:val="BodyText"/>
        <w:spacing w:line="480" w:lineRule="auto" w:before="161"/>
        <w:ind w:left="599" w:right="1037" w:firstLine="720"/>
      </w:pP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viability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couple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businesses</w:t>
      </w:r>
      <w:r>
        <w:rPr>
          <w:spacing w:val="-57"/>
        </w:rPr>
        <w:t> </w:t>
      </w:r>
      <w:r>
        <w:rPr/>
        <w:t>and the pandemic were reviewed. Following CDC (US Centers for Disease Control and</w:t>
      </w:r>
      <w:r>
        <w:rPr>
          <w:spacing w:val="1"/>
        </w:rPr>
        <w:t> </w:t>
      </w:r>
      <w:r>
        <w:rPr/>
        <w:t>Prevention) guidelines many states responded by closing schools and businesses to limit the</w:t>
      </w:r>
      <w:r>
        <w:rPr>
          <w:spacing w:val="1"/>
        </w:rPr>
        <w:t> </w:t>
      </w:r>
      <w:r>
        <w:rPr/>
        <w:t>amount of people gathering (Gostin et al., 2020). Although not all businesses were shut down,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123"/>
      </w:pPr>
      <w:r>
        <w:rPr/>
        <w:t>the government ordered all nonessential businesses to shut down, which negatively impacted</w:t>
      </w:r>
      <w:r>
        <w:rPr>
          <w:spacing w:val="1"/>
        </w:rPr>
        <w:t> </w:t>
      </w:r>
      <w:r>
        <w:rPr/>
        <w:t>those businesses and owners. This report was mainly detailing what the government closures</w:t>
      </w:r>
      <w:r>
        <w:rPr>
          <w:spacing w:val="1"/>
        </w:rPr>
        <w:t> </w:t>
      </w:r>
      <w:r>
        <w:rPr/>
        <w:t>ordered and which sectors were forced to shut down. This is relevant to the topic as many of the</w:t>
      </w:r>
      <w:r>
        <w:rPr>
          <w:spacing w:val="-57"/>
        </w:rPr>
        <w:t> </w:t>
      </w:r>
      <w:r>
        <w:rPr/>
        <w:t>mandated closures were seen across the country, therefore similar sectors were also impacted in</w:t>
      </w:r>
      <w:r>
        <w:rPr>
          <w:spacing w:val="-57"/>
        </w:rPr>
        <w:t> </w:t>
      </w:r>
      <w:r>
        <w:rPr/>
        <w:t>Arizona. In May 2020, about 35.2 percent of the workforce was working from home, which had</w:t>
      </w:r>
      <w:r>
        <w:rPr>
          <w:spacing w:val="-57"/>
        </w:rPr>
        <w:t> </w:t>
      </w:r>
      <w:r>
        <w:rPr/>
        <w:t>gone up from 8.2 percent in February of the same year (Bick et al., 2020). Based on this</w:t>
      </w:r>
      <w:r>
        <w:rPr>
          <w:spacing w:val="1"/>
        </w:rPr>
        <w:t> </w:t>
      </w:r>
      <w:r>
        <w:rPr/>
        <w:t>information, it is safe to assume that this number will continue to grow as more businesses shut</w:t>
      </w:r>
      <w:r>
        <w:rPr>
          <w:spacing w:val="1"/>
        </w:rPr>
        <w:t> </w:t>
      </w:r>
      <w:r>
        <w:rPr/>
        <w:t>down and or as more people lose their jobs. This information was gathered via a Real-Time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2,000 respondents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chosen</w:t>
      </w:r>
      <w:r>
        <w:rPr>
          <w:spacing w:val="-1"/>
        </w:rPr>
        <w:t> </w:t>
      </w:r>
      <w:r>
        <w:rPr/>
        <w:t>to represent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line="480" w:lineRule="auto"/>
        <w:ind w:left="599" w:right="1096"/>
      </w:pPr>
      <w:r>
        <w:rPr/>
        <w:t>Although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offer</w:t>
      </w:r>
      <w:r>
        <w:rPr>
          <w:spacing w:val="-1"/>
        </w:rPr>
        <w:t> </w:t>
      </w:r>
      <w:r>
        <w:rPr/>
        <w:t>remote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opportunities,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57"/>
        </w:rPr>
        <w:t> </w:t>
      </w:r>
      <w:r>
        <w:rPr/>
        <w:t>significant in the rise of home-based entrepreneurship. The internet itself also has had a large</w:t>
      </w:r>
      <w:r>
        <w:rPr>
          <w:spacing w:val="1"/>
        </w:rPr>
        <w:t> </w:t>
      </w:r>
      <w:r>
        <w:rPr/>
        <w:t>impact on home-based entrepreneurship, since the pandemic caused havoc worldwide, many</w:t>
      </w:r>
      <w:r>
        <w:rPr>
          <w:spacing w:val="1"/>
        </w:rPr>
        <w:t> </w:t>
      </w:r>
      <w:r>
        <w:rPr/>
        <w:t>turned to the internet to sell their products and promote their services. Since a lot happened,</w:t>
      </w:r>
      <w:r>
        <w:rPr>
          <w:spacing w:val="1"/>
        </w:rPr>
        <w:t> </w:t>
      </w:r>
      <w:r>
        <w:rPr/>
        <w:t>many</w:t>
      </w:r>
      <w:r>
        <w:rPr>
          <w:spacing w:val="-1"/>
        </w:rPr>
        <w:t> </w:t>
      </w:r>
      <w:r>
        <w:rPr/>
        <w:t>decided they did not want</w:t>
      </w:r>
      <w:r>
        <w:rPr>
          <w:spacing w:val="-1"/>
        </w:rPr>
        <w:t> </w:t>
      </w:r>
      <w:r>
        <w:rPr/>
        <w:t>to risk large investments on an</w:t>
      </w:r>
      <w:r>
        <w:rPr>
          <w:spacing w:val="-1"/>
        </w:rPr>
        <w:t> </w:t>
      </w:r>
      <w:r>
        <w:rPr/>
        <w:t>idea, therefore starting a</w:t>
      </w:r>
    </w:p>
    <w:p>
      <w:pPr>
        <w:pStyle w:val="BodyText"/>
        <w:spacing w:line="480" w:lineRule="auto"/>
        <w:ind w:left="599" w:right="1230"/>
      </w:pPr>
      <w:r>
        <w:rPr/>
        <w:t>home-based business was the best option (TEDCO Business Support, 2022). The use of</w:t>
      </w:r>
      <w:r>
        <w:rPr>
          <w:spacing w:val="1"/>
        </w:rPr>
        <w:t> </w:t>
      </w:r>
      <w:r>
        <w:rPr/>
        <w:t>technology and the idea of remote work was an option for many of those finding ways to make</w:t>
      </w:r>
      <w:r>
        <w:rPr>
          <w:spacing w:val="-57"/>
        </w:rPr>
        <w:t> </w:t>
      </w:r>
      <w:r>
        <w:rPr/>
        <w:t>ends meet and for others to get a mental break from the stress of the pandemic.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2"/>
      </w:pPr>
      <w:r>
        <w:rPr/>
        <w:t>Background</w:t>
      </w:r>
      <w:r>
        <w:rPr>
          <w:spacing w:val="-6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Availability</w:t>
      </w:r>
    </w:p>
    <w:p>
      <w:pPr>
        <w:pStyle w:val="BodyText"/>
        <w:spacing w:before="2"/>
        <w:rPr>
          <w:b/>
          <w:i/>
          <w:sz w:val="31"/>
        </w:rPr>
      </w:pPr>
    </w:p>
    <w:p>
      <w:pPr>
        <w:pStyle w:val="BodyText"/>
        <w:spacing w:line="480" w:lineRule="auto"/>
        <w:ind w:left="599" w:right="1102" w:firstLine="720"/>
      </w:pPr>
      <w:r>
        <w:rPr/>
        <w:t>Since there is a scarcity of data on home-based businesses for a specific region, the</w:t>
      </w:r>
      <w:r>
        <w:rPr>
          <w:spacing w:val="1"/>
        </w:rPr>
        <w:t> </w:t>
      </w:r>
      <w:r>
        <w:rPr/>
        <w:t>available ideas mostly rely on online sources and public discussions. While the propositions and</w:t>
      </w:r>
      <w:r>
        <w:rPr>
          <w:spacing w:val="-57"/>
        </w:rPr>
        <w:t> </w:t>
      </w:r>
      <w:r>
        <w:rPr/>
        <w:t>questions below are being addressed, the other variables could indicate a pattern in these</w:t>
      </w:r>
      <w:r>
        <w:rPr>
          <w:spacing w:val="1"/>
        </w:rPr>
        <w:t> </w:t>
      </w:r>
      <w:r>
        <w:rPr/>
        <w:t>businesses.</w:t>
      </w:r>
      <w:r>
        <w:rPr>
          <w:spacing w:val="-1"/>
        </w:rPr>
        <w:t> </w:t>
      </w:r>
      <w:r>
        <w:rPr/>
        <w:t>Existing literature primarily focuses</w:t>
      </w:r>
      <w:r>
        <w:rPr>
          <w:spacing w:val="-1"/>
        </w:rPr>
        <w:t> </w:t>
      </w:r>
      <w:r>
        <w:rPr/>
        <w:t>on how the pandemic affected</w:t>
      </w:r>
      <w:r>
        <w:rPr>
          <w:spacing w:val="-1"/>
        </w:rPr>
        <w:t> </w:t>
      </w:r>
      <w:r>
        <w:rPr/>
        <w:t>company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017"/>
      </w:pPr>
      <w:r>
        <w:rPr/>
        <w:t>operations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offers</w:t>
      </w:r>
      <w:r>
        <w:rPr>
          <w:spacing w:val="-3"/>
        </w:rPr>
        <w:t> </w:t>
      </w:r>
      <w:r>
        <w:rPr/>
        <w:t>little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home-based</w:t>
      </w:r>
      <w:r>
        <w:rPr>
          <w:spacing w:val="-3"/>
        </w:rPr>
        <w:t> </w:t>
      </w:r>
      <w:r>
        <w:rPr/>
        <w:t>businesses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particular.</w:t>
      </w:r>
      <w:r>
        <w:rPr>
          <w:spacing w:val="-3"/>
        </w:rPr>
        <w:t> </w:t>
      </w:r>
      <w:r>
        <w:rPr/>
        <w:t>Previous</w:t>
      </w:r>
      <w:r>
        <w:rPr>
          <w:spacing w:val="-3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provides insights into potential implications but does not concentrate exclusively on home-based</w:t>
      </w:r>
      <w:r>
        <w:rPr>
          <w:spacing w:val="-57"/>
        </w:rPr>
        <w:t> </w:t>
      </w:r>
      <w:r>
        <w:rPr/>
        <w:t>entrepreneurship. Therefore, the provided literature cannot be relied upon to draw definitive</w:t>
      </w:r>
      <w:r>
        <w:rPr>
          <w:spacing w:val="1"/>
        </w:rPr>
        <w:t> </w:t>
      </w:r>
      <w:r>
        <w:rPr/>
        <w:t>conclusions, and the survey results will be the primary source of information.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1"/>
        <w:spacing w:before="0"/>
        <w:ind w:left="623" w:right="1021"/>
        <w:jc w:val="center"/>
      </w:pPr>
      <w:bookmarkStart w:name="_TOC_250014" w:id="14"/>
      <w:bookmarkEnd w:id="14"/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480" w:lineRule="auto"/>
        <w:ind w:left="599" w:right="1050" w:firstLine="720"/>
      </w:pPr>
      <w:r>
        <w:rPr/>
        <w:t>This is an exploratory study focusing on the profound impact that the crisis has had on</w:t>
      </w:r>
      <w:r>
        <w:rPr>
          <w:spacing w:val="1"/>
        </w:rPr>
        <w:t> </w:t>
      </w:r>
      <w:r>
        <w:rPr/>
        <w:t>the realm of home-based entrepreneurship, prompting many individuals to consider starting their</w:t>
      </w:r>
      <w:r>
        <w:rPr>
          <w:spacing w:val="-57"/>
        </w:rPr>
        <w:t> </w:t>
      </w:r>
      <w:r>
        <w:rPr/>
        <w:t>own businesses from home. While some individuals see home-based businesses as a way to earn</w:t>
      </w:r>
      <w:r>
        <w:rPr>
          <w:spacing w:val="-57"/>
        </w:rPr>
        <w:t> </w:t>
      </w:r>
      <w:r>
        <w:rPr/>
        <w:t>additional income, others regard it as a feasible career path that provides a better work-life</w:t>
      </w:r>
      <w:r>
        <w:rPr>
          <w:spacing w:val="1"/>
        </w:rPr>
        <w:t> </w:t>
      </w:r>
      <w:r>
        <w:rPr/>
        <w:t>equilibrium. The increasing prevalence of home-based businesses can be traced back to various</w:t>
      </w:r>
      <w:r>
        <w:rPr>
          <w:spacing w:val="1"/>
        </w:rPr>
        <w:t> </w:t>
      </w:r>
      <w:r>
        <w:rPr/>
        <w:t>factors, such as technological advancements, shifting attitudes towards work, and a yearning for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autonomy and flexibility in one's career.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/>
        <w:ind w:left="599" w:right="1383" w:firstLine="720"/>
      </w:pPr>
      <w:r>
        <w:rPr/>
        <w:t>To gain more insight into this subject, a research model and a set of questions were</w:t>
      </w:r>
      <w:r>
        <w:rPr>
          <w:spacing w:val="1"/>
        </w:rPr>
        <w:t> </w:t>
      </w:r>
      <w:r>
        <w:rPr/>
        <w:t>developed that take into account the existing literature. Both qualitative and quantitative</w:t>
      </w:r>
      <w:r>
        <w:rPr>
          <w:spacing w:val="1"/>
        </w:rPr>
        <w:t> </w:t>
      </w:r>
      <w:r>
        <w:rPr/>
        <w:t>approaches were employed in the research, enabling the comparison and analysis of different</w:t>
      </w:r>
      <w:r>
        <w:rPr>
          <w:spacing w:val="-57"/>
        </w:rPr>
        <w:t> </w:t>
      </w:r>
      <w:r>
        <w:rPr/>
        <w:t>data collection methods. The data was gathered through social media platforms and an online</w:t>
      </w:r>
      <w:r>
        <w:rPr>
          <w:spacing w:val="-57"/>
        </w:rPr>
        <w:t> </w:t>
      </w:r>
      <w:r>
        <w:rPr/>
        <w:t>survey to ensure accessibility to a diverse range of individuals.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Heading2"/>
        <w:spacing w:before="80"/>
      </w:pPr>
      <w:bookmarkStart w:name="_TOC_250013" w:id="15"/>
      <w:bookmarkEnd w:id="15"/>
      <w:r>
        <w:rPr/>
        <w:t>Research Questions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40" w:lineRule="auto" w:before="161" w:after="0"/>
        <w:ind w:left="1320" w:right="0" w:hanging="361"/>
        <w:jc w:val="left"/>
        <w:rPr>
          <w:sz w:val="24"/>
        </w:rPr>
      </w:pPr>
      <w:r>
        <w:rPr>
          <w:sz w:val="24"/>
        </w:rPr>
        <w:t>Has the COVID-19 pandemic impacted home-based entrepreneurship?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40" w:lineRule="auto" w:before="41" w:after="0"/>
        <w:ind w:left="1320" w:right="0" w:hanging="361"/>
        <w:jc w:val="left"/>
        <w:rPr>
          <w:sz w:val="24"/>
        </w:rPr>
      </w:pPr>
      <w:r>
        <w:rPr>
          <w:sz w:val="24"/>
        </w:rPr>
        <w:t>Do people go the home-based business route solely for supplemental income?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40" w:lineRule="auto" w:before="42" w:after="0"/>
        <w:ind w:left="1320" w:right="0" w:hanging="361"/>
        <w:jc w:val="left"/>
        <w:rPr>
          <w:sz w:val="24"/>
        </w:rPr>
      </w:pPr>
      <w:r>
        <w:rPr>
          <w:sz w:val="24"/>
        </w:rPr>
        <w:t>Why have home-based businesses become popular?</w:t>
      </w:r>
    </w:p>
    <w:p>
      <w:pPr>
        <w:pStyle w:val="BodyText"/>
        <w:spacing w:before="10"/>
        <w:rPr>
          <w:sz w:val="34"/>
        </w:rPr>
      </w:pPr>
    </w:p>
    <w:p>
      <w:pPr>
        <w:pStyle w:val="Heading2"/>
      </w:pPr>
      <w:bookmarkStart w:name="_TOC_250012" w:id="16"/>
      <w:bookmarkEnd w:id="16"/>
      <w:r>
        <w:rPr/>
        <w:t>Research Model</w:t>
      </w:r>
    </w:p>
    <w:p>
      <w:pPr>
        <w:pStyle w:val="BodyText"/>
        <w:spacing w:line="480" w:lineRule="auto" w:before="162"/>
        <w:ind w:left="599" w:right="1127" w:firstLine="720"/>
      </w:pPr>
      <w:r>
        <w:rPr/>
        <w:t>The COVID-19 pandemic has brought about unprecedented disruptions and changes in</w:t>
      </w:r>
      <w:r>
        <w:rPr>
          <w:spacing w:val="1"/>
        </w:rPr>
        <w:t> </w:t>
      </w:r>
      <w:r>
        <w:rPr/>
        <w:t>various aspects of our lives. One area that has garnered significant attention is the realm of</w:t>
      </w:r>
      <w:r>
        <w:rPr>
          <w:spacing w:val="1"/>
        </w:rPr>
        <w:t> </w:t>
      </w:r>
      <w:r>
        <w:rPr/>
        <w:t>home-based entrepreneurship. As people grappled with economic uncertainties and sought</w:t>
      </w:r>
      <w:r>
        <w:rPr>
          <w:spacing w:val="1"/>
        </w:rPr>
        <w:t> </w:t>
      </w:r>
      <w:r>
        <w:rPr/>
        <w:t>alternative means of income, home-based businesses emerged as a potential solution. Which</w:t>
      </w:r>
      <w:r>
        <w:rPr>
          <w:spacing w:val="1"/>
        </w:rPr>
        <w:t> </w:t>
      </w:r>
      <w:r>
        <w:rPr/>
        <w:t>leads to the important research questions that focus on the potential interrelationship between</w:t>
      </w:r>
      <w:r>
        <w:rPr>
          <w:spacing w:val="1"/>
        </w:rPr>
        <w:t> </w:t>
      </w:r>
      <w:r>
        <w:rPr/>
        <w:t>home-based businesses, the COVID-19 pandemic, and supplemental income. The research done</w:t>
      </w:r>
      <w:r>
        <w:rPr>
          <w:spacing w:val="-57"/>
        </w:rPr>
        <w:t> </w:t>
      </w:r>
      <w:r>
        <w:rPr/>
        <w:t>aims to delve into the intricacies of home-based businesses during the COVID-19 pandemic,</w:t>
      </w:r>
      <w:r>
        <w:rPr>
          <w:spacing w:val="1"/>
        </w:rPr>
        <w:t> </w:t>
      </w:r>
      <w:r>
        <w:rPr/>
        <w:t>shedding light on their dynamics and the motivations behind their establishment. Despite the</w:t>
      </w:r>
      <w:r>
        <w:rPr>
          <w:spacing w:val="1"/>
        </w:rPr>
        <w:t> </w:t>
      </w:r>
      <w:r>
        <w:rPr/>
        <w:t>growth in this sector, there is a notable lack of literature that delves into the specific details of</w:t>
      </w:r>
      <w:r>
        <w:rPr>
          <w:spacing w:val="1"/>
        </w:rPr>
        <w:t> </w:t>
      </w:r>
      <w:r>
        <w:rPr/>
        <w:t>these businesses. By examining the available data, impact of the pandemic on home-based</w:t>
      </w:r>
      <w:r>
        <w:rPr>
          <w:spacing w:val="1"/>
        </w:rPr>
        <w:t> </w:t>
      </w:r>
      <w:r>
        <w:rPr/>
        <w:t>entrepreneurship, motivations and factors that contribute to the popularity of these businesses,</w:t>
      </w:r>
      <w:r>
        <w:rPr>
          <w:spacing w:val="1"/>
        </w:rPr>
        <w:t> </w:t>
      </w:r>
      <w:r>
        <w:rPr/>
        <w:t>we can gain valuable insights of entrepreneurship in times of crisis.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spacing w:before="0"/>
      </w:pPr>
      <w:r>
        <w:rPr/>
        <w:t>Figure</w:t>
      </w:r>
      <w:r>
        <w:rPr>
          <w:spacing w:val="-3"/>
        </w:rPr>
        <w:t> </w:t>
      </w:r>
      <w:r>
        <w:rPr/>
        <w:t>3</w:t>
      </w:r>
    </w:p>
    <w:p>
      <w:pPr>
        <w:spacing w:before="42"/>
        <w:ind w:left="599" w:right="0" w:firstLine="0"/>
        <w:jc w:val="left"/>
        <w:rPr>
          <w:i/>
          <w:sz w:val="24"/>
        </w:rPr>
      </w:pPr>
      <w:r>
        <w:rPr>
          <w:i/>
          <w:sz w:val="24"/>
        </w:rPr>
        <w:t>Visual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Model</w:t>
      </w:r>
    </w:p>
    <w:p>
      <w:pPr>
        <w:pStyle w:val="BodyText"/>
        <w:spacing w:before="1"/>
        <w:rPr>
          <w:i/>
          <w:sz w:val="2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1519237</wp:posOffset>
            </wp:positionH>
            <wp:positionV relativeFrom="paragraph">
              <wp:posOffset>178760</wp:posOffset>
            </wp:positionV>
            <wp:extent cx="4762500" cy="409575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spacing w:line="276" w:lineRule="auto"/>
        <w:ind w:left="599" w:right="1177"/>
      </w:pPr>
      <w:r>
        <w:rPr>
          <w:i/>
        </w:rPr>
        <w:t>Note. </w:t>
      </w:r>
      <w:r>
        <w:rPr/>
        <w:t>The depicted figure illustrates the correlation among a crisis, home-based businesses, and</w:t>
      </w:r>
      <w:r>
        <w:rPr>
          <w:spacing w:val="-57"/>
        </w:rPr>
        <w:t> </w:t>
      </w:r>
      <w:r>
        <w:rPr/>
        <w:t>supplemental income, along with a description of the controlled variables present during data</w:t>
      </w:r>
      <w:r>
        <w:rPr>
          <w:spacing w:val="1"/>
        </w:rPr>
        <w:t> </w:t>
      </w:r>
      <w:r>
        <w:rPr/>
        <w:t>collection.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showcases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respective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proposition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variables.</w:t>
      </w:r>
    </w:p>
    <w:p>
      <w:pPr>
        <w:spacing w:after="0" w:line="276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996" w:firstLine="720"/>
      </w:pPr>
      <w:r>
        <w:rPr/>
        <w:t>The variable considered for the crisis was the COVID-19 pandemic, which is the central</w:t>
      </w:r>
      <w:r>
        <w:rPr>
          <w:spacing w:val="1"/>
        </w:rPr>
        <w:t> </w:t>
      </w:r>
      <w:r>
        <w:rPr/>
        <w:t>focus of this study and has been ongoing since 2020. It was assigned a value of 1 to indicate the</w:t>
      </w:r>
      <w:r>
        <w:rPr>
          <w:spacing w:val="1"/>
        </w:rPr>
        <w:t> </w:t>
      </w:r>
      <w:r>
        <w:rPr/>
        <w:t>presence of a crisis. Proposition 1 and Research Question 1 are interrelated as they seek to</w:t>
      </w:r>
      <w:r>
        <w:rPr>
          <w:spacing w:val="1"/>
        </w:rPr>
        <w:t> </w:t>
      </w:r>
      <w:r>
        <w:rPr/>
        <w:t>address the same issue. The second variable is based on the responses collected from the survey</w:t>
      </w:r>
      <w:r>
        <w:rPr>
          <w:spacing w:val="1"/>
        </w:rPr>
        <w:t> </w:t>
      </w:r>
      <w:r>
        <w:rPr/>
        <w:t>and can have a value of either 0 or 1, depending on whether the respondents own home-based</w:t>
      </w:r>
      <w:r>
        <w:rPr>
          <w:spacing w:val="1"/>
        </w:rPr>
        <w:t> </w:t>
      </w:r>
      <w:r>
        <w:rPr/>
        <w:t>businesses. Therefore, Proposition 2 and Research Question 2 are aimed at investigating the</w:t>
      </w:r>
      <w:r>
        <w:rPr>
          <w:spacing w:val="1"/>
        </w:rPr>
        <w:t> </w:t>
      </w:r>
      <w:r>
        <w:rPr/>
        <w:t>possible links between the first two variables. The last variable concerns supplemental income</w:t>
      </w:r>
      <w:r>
        <w:rPr>
          <w:spacing w:val="1"/>
        </w:rPr>
        <w:t> </w:t>
      </w:r>
      <w:r>
        <w:rPr/>
        <w:t>and whether individuals pursue home-based entrepreneurship for that reason. Research Question</w:t>
      </w:r>
      <w:r>
        <w:rPr>
          <w:spacing w:val="1"/>
        </w:rPr>
        <w:t> </w:t>
      </w:r>
      <w:r>
        <w:rPr/>
        <w:t>3 is a broad query that is not associated with any corresponding proposition, as the answer can be</w:t>
      </w:r>
      <w:r>
        <w:rPr>
          <w:spacing w:val="-57"/>
        </w:rPr>
        <w:t> </w:t>
      </w:r>
      <w:r>
        <w:rPr/>
        <w:t>based on either the collected data or the literature reviewed.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</w:pPr>
      <w:bookmarkStart w:name="_TOC_250011" w:id="17"/>
      <w:bookmarkEnd w:id="17"/>
      <w:r>
        <w:rPr/>
        <w:t>Propositions</w:t>
      </w:r>
    </w:p>
    <w:p>
      <w:pPr>
        <w:pStyle w:val="BodyText"/>
        <w:spacing w:line="480" w:lineRule="auto" w:before="161"/>
        <w:ind w:left="599" w:right="1036" w:firstLine="720"/>
      </w:pPr>
      <w:r>
        <w:rPr/>
        <w:t>The COVID-19 pandemic has led to a surge in the number of people starting home-based</w:t>
      </w:r>
      <w:r>
        <w:rPr>
          <w:spacing w:val="-57"/>
        </w:rPr>
        <w:t> </w:t>
      </w:r>
      <w:r>
        <w:rPr/>
        <w:t>businesses, but the question remains whether these businesses are sustainable as full-time jobs or</w:t>
      </w:r>
      <w:r>
        <w:rPr>
          <w:spacing w:val="-57"/>
        </w:rPr>
        <w:t> </w:t>
      </w:r>
      <w:r>
        <w:rPr/>
        <w:t>just a source of supplemental income. This proposition has been debated for years, and recent</w:t>
      </w:r>
      <w:r>
        <w:rPr>
          <w:spacing w:val="1"/>
        </w:rPr>
        <w:t> </w:t>
      </w:r>
      <w:r>
        <w:rPr/>
        <w:t>events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brought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forefront</w:t>
      </w:r>
      <w:r>
        <w:rPr>
          <w:spacing w:val="-1"/>
        </w:rPr>
        <w:t> </w:t>
      </w:r>
      <w:r>
        <w:rPr/>
        <w:t>once</w:t>
      </w:r>
      <w:r>
        <w:rPr>
          <w:spacing w:val="-2"/>
        </w:rPr>
        <w:t> </w:t>
      </w:r>
      <w:r>
        <w:rPr/>
        <w:t>again.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argue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home-based</w:t>
      </w:r>
      <w:r>
        <w:rPr>
          <w:spacing w:val="-1"/>
        </w:rPr>
        <w:t> </w:t>
      </w:r>
      <w:r>
        <w:rPr/>
        <w:t>businesses</w:t>
      </w:r>
      <w:r>
        <w:rPr>
          <w:spacing w:val="-57"/>
        </w:rPr>
        <w:t> </w:t>
      </w:r>
      <w:r>
        <w:rPr/>
        <w:t>are a way to make ends meet during difficult times, others believe that they are more of a hobby</w:t>
      </w:r>
      <w:r>
        <w:rPr>
          <w:spacing w:val="1"/>
        </w:rPr>
        <w:t> </w:t>
      </w:r>
      <w:r>
        <w:rPr/>
        <w:t>or side hustle rather than a viable career option. These propositions explore the nature of</w:t>
      </w:r>
    </w:p>
    <w:p>
      <w:pPr>
        <w:pStyle w:val="BodyText"/>
        <w:spacing w:line="480" w:lineRule="auto"/>
        <w:ind w:left="599" w:right="2300"/>
      </w:pPr>
      <w:r>
        <w:rPr/>
        <w:t>home-based businesses and whether they can provide a sustainable livelihood in the</w:t>
      </w:r>
      <w:r>
        <w:rPr>
          <w:spacing w:val="-57"/>
        </w:rPr>
        <w:t> </w:t>
      </w:r>
      <w:r>
        <w:rPr/>
        <w:t>post-pandemic world.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599" w:right="2096"/>
      </w:pPr>
      <w:r>
        <w:rPr>
          <w:b/>
        </w:rPr>
        <w:t>P1: </w:t>
      </w:r>
      <w:r>
        <w:rPr/>
        <w:t>The COVID-19 pandemic had an immense impact on people starting home-based</w:t>
      </w:r>
      <w:r>
        <w:rPr>
          <w:spacing w:val="-57"/>
        </w:rPr>
        <w:t> </w:t>
      </w:r>
      <w:r>
        <w:rPr/>
        <w:t>businesses.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/>
        <w:ind w:left="599" w:right="1609" w:firstLine="720"/>
      </w:pPr>
      <w:r>
        <w:rPr/>
        <w:t>Since the COVID-19 pandemic had an immense impact on the global economy and</w:t>
      </w:r>
      <w:r>
        <w:rPr>
          <w:spacing w:val="-57"/>
        </w:rPr>
        <w:t> </w:t>
      </w:r>
      <w:r>
        <w:rPr/>
        <w:t>abruptly disrupted company operations, it is to be assumed that some things would indeed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116"/>
      </w:pPr>
      <w:r>
        <w:rPr/>
        <w:t>change. In a 2020 report, about 37% of jobs in the United States could be done at home, which</w:t>
      </w:r>
      <w:r>
        <w:rPr>
          <w:spacing w:val="1"/>
        </w:rPr>
        <w:t> </w:t>
      </w:r>
      <w:r>
        <w:rPr/>
        <w:t>was not limited to one specific industry (Dingel et al, 2020). Therefore implying that if many</w:t>
      </w:r>
      <w:r>
        <w:rPr>
          <w:spacing w:val="1"/>
        </w:rPr>
        <w:t> </w:t>
      </w:r>
      <w:r>
        <w:rPr/>
        <w:t>traditional jobs could now be done at home, then it could be possible that there will be a market</w:t>
      </w:r>
      <w:r>
        <w:rPr>
          <w:spacing w:val="-57"/>
        </w:rPr>
        <w:t> </w:t>
      </w:r>
      <w:r>
        <w:rPr/>
        <w:t>for many other things to be done from home. Based on social media and other networking tools,</w:t>
      </w:r>
      <w:r>
        <w:rPr>
          <w:spacing w:val="-57"/>
        </w:rPr>
        <w:t> </w:t>
      </w:r>
      <w:r>
        <w:rPr/>
        <w:t>it seems like home-based businesses grew substantially during lockdown, per the statements of</w:t>
      </w:r>
      <w:r>
        <w:rPr>
          <w:spacing w:val="1"/>
        </w:rPr>
        <w:t> </w:t>
      </w:r>
      <w:r>
        <w:rPr/>
        <w:t>many popular shops online. This proposition is relevant due to its two available options, either</w:t>
      </w:r>
      <w:r>
        <w:rPr>
          <w:spacing w:val="1"/>
        </w:rPr>
        <w:t> </w:t>
      </w:r>
      <w:r>
        <w:rPr/>
        <w:t>the COVID-19 pandemic did have an impact or it did not.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599"/>
      </w:pPr>
      <w:r>
        <w:rPr>
          <w:b/>
        </w:rPr>
        <w:t>P2: </w:t>
      </w:r>
      <w:r>
        <w:rPr/>
        <w:t>Home-based businesses are more of an extra set of income, rather than a full time job.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480" w:lineRule="auto"/>
        <w:ind w:left="599" w:right="1010" w:firstLine="720"/>
      </w:pPr>
      <w:r>
        <w:rPr/>
        <w:t>This proposition is formulated on the premise that the COVID-19 pandemic had a</w:t>
      </w:r>
      <w:r>
        <w:rPr>
          <w:spacing w:val="1"/>
        </w:rPr>
        <w:t> </w:t>
      </w:r>
      <w:r>
        <w:rPr/>
        <w:t>significant impact on employment opportunities for a large number of people, prompting them to</w:t>
      </w:r>
      <w:r>
        <w:rPr>
          <w:spacing w:val="-57"/>
        </w:rPr>
        <w:t> </w:t>
      </w:r>
      <w:r>
        <w:rPr/>
        <w:t>consider setting up home-based businesses as a means of addressing their financial needs. Many</w:t>
      </w:r>
      <w:r>
        <w:rPr>
          <w:spacing w:val="1"/>
        </w:rPr>
        <w:t> </w:t>
      </w:r>
      <w:r>
        <w:rPr/>
        <w:t>rural and urban residents have turned their attention towards home-based entrepreneurship as a</w:t>
      </w:r>
      <w:r>
        <w:rPr>
          <w:spacing w:val="1"/>
        </w:rPr>
        <w:t> </w:t>
      </w:r>
      <w:r>
        <w:rPr/>
        <w:t>way to provide for themselves and their families (Rowe, et al, 1999). Articles and studies related</w:t>
      </w:r>
      <w:r>
        <w:rPr>
          <w:spacing w:val="-57"/>
        </w:rPr>
        <w:t> </w:t>
      </w:r>
      <w:r>
        <w:rPr/>
        <w:t>to this topic often concentrate on gender, with a particular emphasis on women. However, the</w:t>
      </w:r>
      <w:r>
        <w:rPr>
          <w:spacing w:val="1"/>
        </w:rPr>
        <w:t> </w:t>
      </w:r>
      <w:r>
        <w:rPr/>
        <w:t>current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did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variable.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suggests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gender,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specifically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women, is a significant factor to consider in many fields of research and analysis. The absence of</w:t>
      </w:r>
      <w:r>
        <w:rPr>
          <w:spacing w:val="-57"/>
        </w:rPr>
        <w:t> </w:t>
      </w:r>
      <w:r>
        <w:rPr/>
        <w:t>a gender perspective in the current study may limit its scope and applicability. This proposition</w:t>
      </w:r>
      <w:r>
        <w:rPr>
          <w:spacing w:val="1"/>
        </w:rPr>
        <w:t> </w:t>
      </w:r>
      <w:r>
        <w:rPr/>
        <w:t>could lead to a couple different conclusions and its relevance is based on whether home-based</w:t>
      </w:r>
      <w:r>
        <w:rPr>
          <w:spacing w:val="1"/>
        </w:rPr>
        <w:t> </w:t>
      </w:r>
      <w:r>
        <w:rPr/>
        <w:t>businesses are in fact created as an alleyway for supplemental income, a hobby, or as a full time</w:t>
      </w:r>
      <w:r>
        <w:rPr>
          <w:spacing w:val="1"/>
        </w:rPr>
        <w:t> </w:t>
      </w:r>
      <w:r>
        <w:rPr/>
        <w:t>job.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196" w:firstLine="720"/>
      </w:pPr>
      <w:r>
        <w:rPr/>
        <w:t>It appears that home-based businesses increase during a crisis, as people seek to</w:t>
      </w:r>
      <w:r>
        <w:rPr>
          <w:spacing w:val="1"/>
        </w:rPr>
        <w:t> </w:t>
      </w:r>
      <w:r>
        <w:rPr/>
        <w:t>supplement their income. However, there remains uncertainty as to whether these ventures are</w:t>
      </w:r>
      <w:r>
        <w:rPr>
          <w:spacing w:val="1"/>
        </w:rPr>
        <w:t> </w:t>
      </w:r>
      <w:r>
        <w:rPr/>
        <w:t>primarily a source of supplementary income or a viable option for full-time employment. This</w:t>
      </w:r>
      <w:r>
        <w:rPr>
          <w:spacing w:val="1"/>
        </w:rPr>
        <w:t> </w:t>
      </w:r>
      <w:r>
        <w:rPr/>
        <w:t>poses a significant problem for individuals who are considering starting a home-based business</w:t>
      </w:r>
      <w:r>
        <w:rPr>
          <w:spacing w:val="-57"/>
        </w:rPr>
        <w:t> </w:t>
      </w:r>
      <w:r>
        <w:rPr/>
        <w:t>as a means of income generation. The lack of understanding surrounding the nature of</w:t>
      </w:r>
    </w:p>
    <w:p>
      <w:pPr>
        <w:pStyle w:val="BodyText"/>
        <w:spacing w:line="480" w:lineRule="auto"/>
        <w:ind w:left="599" w:right="1181"/>
      </w:pPr>
      <w:r>
        <w:rPr/>
        <w:t>home-based businesses can lead to unrealistic expectations, financial instability, and wasted</w:t>
      </w:r>
      <w:r>
        <w:rPr>
          <w:spacing w:val="1"/>
        </w:rPr>
        <w:t> </w:t>
      </w:r>
      <w:r>
        <w:rPr/>
        <w:t>resources. Furthermore, policymakers and stakeholders need to understand the true nature of</w:t>
      </w:r>
      <w:r>
        <w:rPr>
          <w:spacing w:val="1"/>
        </w:rPr>
        <w:t> </w:t>
      </w:r>
      <w:r>
        <w:rPr/>
        <w:t>home-based businesses to create supportive policies and programs. Therefore, there is a need to</w:t>
      </w:r>
      <w:r>
        <w:rPr>
          <w:spacing w:val="-57"/>
        </w:rPr>
        <w:t> </w:t>
      </w:r>
      <w:r>
        <w:rPr/>
        <w:t>investigate whether home-based businesses are more of an extra source of income or a</w:t>
      </w:r>
      <w:r>
        <w:rPr>
          <w:spacing w:val="1"/>
        </w:rPr>
        <w:t> </w:t>
      </w:r>
      <w:r>
        <w:rPr/>
        <w:t>sustainable career choice.</w:t>
      </w:r>
    </w:p>
    <w:p>
      <w:pPr>
        <w:pStyle w:val="BodyText"/>
        <w:spacing w:before="6"/>
        <w:rPr>
          <w:sz w:val="27"/>
        </w:rPr>
      </w:pPr>
    </w:p>
    <w:p>
      <w:pPr>
        <w:pStyle w:val="Heading2"/>
      </w:pPr>
      <w:r>
        <w:rPr/>
        <w:t>Measurement Scales</w:t>
      </w:r>
    </w:p>
    <w:p>
      <w:pPr>
        <w:pStyle w:val="BodyText"/>
        <w:spacing w:line="480" w:lineRule="auto" w:before="42"/>
        <w:ind w:left="599" w:right="1150" w:firstLine="720"/>
      </w:pPr>
      <w:r>
        <w:rPr/>
        <w:t>Certain questions were formulated to establish a clear connection between the pandemic</w:t>
      </w:r>
      <w:r>
        <w:rPr>
          <w:spacing w:val="-57"/>
        </w:rPr>
        <w:t> </w:t>
      </w:r>
      <w:r>
        <w:rPr/>
        <w:t>and home-based businesses, referring to P1. These questions were designed with a focus on</w:t>
      </w:r>
      <w:r>
        <w:rPr>
          <w:spacing w:val="1"/>
        </w:rPr>
        <w:t> </w:t>
      </w:r>
      <w:r>
        <w:rPr/>
        <w:t>fulfilling the requirements of the proposition and ensuring that the respondents fully</w:t>
      </w:r>
      <w:r>
        <w:rPr>
          <w:spacing w:val="1"/>
        </w:rPr>
        <w:t> </w:t>
      </w:r>
      <w:r>
        <w:rPr/>
        <w:t>comprehended them. The development of these questions varied within the timeline of the start</w:t>
      </w:r>
      <w:r>
        <w:rPr>
          <w:spacing w:val="-57"/>
        </w:rPr>
        <w:t> </w:t>
      </w:r>
      <w:r>
        <w:rPr/>
        <w:t>of the pandemic and the lockdowns that occurred in Arizona. This was to get a better</w:t>
      </w:r>
      <w:r>
        <w:rPr>
          <w:spacing w:val="1"/>
        </w:rPr>
        <w:t> </w:t>
      </w:r>
      <w:r>
        <w:rPr/>
        <w:t>understanding of when people were starting their businesses and if it fell within the proposition</w:t>
      </w:r>
      <w:r>
        <w:rPr>
          <w:spacing w:val="-57"/>
        </w:rPr>
        <w:t> </w:t>
      </w:r>
      <w:r>
        <w:rPr/>
        <w:t>assumption. The survey statements are as follows;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599" w:right="1880" w:firstLine="0"/>
        <w:jc w:val="left"/>
        <w:rPr>
          <w:i/>
          <w:sz w:val="24"/>
        </w:rPr>
      </w:pPr>
      <w:r>
        <w:rPr>
          <w:i/>
          <w:sz w:val="24"/>
        </w:rPr>
        <w:t>“I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started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COVID-19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pandemic.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(March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2020)”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“I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started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my home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based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during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COVID-19 lockdown.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(March 2020)”</w:t>
      </w:r>
    </w:p>
    <w:p>
      <w:pPr>
        <w:spacing w:line="276" w:lineRule="auto" w:before="0"/>
        <w:ind w:left="599" w:right="2193" w:firstLine="0"/>
        <w:jc w:val="left"/>
        <w:rPr>
          <w:i/>
          <w:sz w:val="24"/>
        </w:rPr>
      </w:pPr>
      <w:r>
        <w:rPr>
          <w:i/>
          <w:sz w:val="24"/>
        </w:rPr>
        <w:t>“I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started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“after”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COVID-19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lockdown.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(March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2020)”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“I lost my job/ had my hours cut once the state had a lockdown.”</w:t>
      </w:r>
    </w:p>
    <w:p>
      <w:pPr>
        <w:spacing w:before="0"/>
        <w:ind w:left="599" w:right="0" w:firstLine="0"/>
        <w:jc w:val="left"/>
        <w:rPr>
          <w:i/>
          <w:sz w:val="24"/>
        </w:rPr>
      </w:pPr>
      <w:r>
        <w:rPr>
          <w:i/>
          <w:sz w:val="24"/>
        </w:rPr>
        <w:t>“My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reasons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starting 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 nothing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 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pandemic.”</w:t>
      </w:r>
    </w:p>
    <w:p>
      <w:pPr>
        <w:spacing w:after="0"/>
        <w:jc w:val="left"/>
        <w:rPr>
          <w:sz w:val="24"/>
        </w:rPr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129" w:firstLine="720"/>
      </w:pPr>
      <w:r>
        <w:rPr/>
        <w:t>Certain statements were formulated to understand where the respondents stood with the</w:t>
      </w:r>
      <w:r>
        <w:rPr>
          <w:spacing w:val="1"/>
        </w:rPr>
        <w:t> </w:t>
      </w:r>
      <w:r>
        <w:rPr/>
        <w:t>goals of their home based-businesses, referring to P2. A couple were directed towards income,</w:t>
      </w:r>
      <w:r>
        <w:rPr>
          <w:spacing w:val="1"/>
        </w:rPr>
        <w:t> </w:t>
      </w:r>
      <w:r>
        <w:rPr/>
        <w:t>which differentiated between what they made monthly overall and monthly from their business</w:t>
      </w:r>
      <w:r>
        <w:rPr>
          <w:spacing w:val="1"/>
        </w:rPr>
        <w:t> </w:t>
      </w:r>
      <w:r>
        <w:rPr/>
        <w:t>only. In cases where a business is not generating sufficient revenue, it may be inferred that the</w:t>
      </w:r>
      <w:r>
        <w:rPr>
          <w:spacing w:val="1"/>
        </w:rPr>
        <w:t> </w:t>
      </w:r>
      <w:r>
        <w:rPr/>
        <w:t>business was initiated as a supplementary source of income rather than a primary means of</w:t>
      </w:r>
      <w:r>
        <w:rPr>
          <w:spacing w:val="1"/>
        </w:rPr>
        <w:t> </w:t>
      </w:r>
      <w:r>
        <w:rPr/>
        <w:t>employment. In relation to this, the last statement was to understand if their business was only a</w:t>
      </w:r>
      <w:r>
        <w:rPr>
          <w:spacing w:val="-57"/>
        </w:rPr>
        <w:t> </w:t>
      </w:r>
      <w:r>
        <w:rPr/>
        <w:t>hobby, which would also infer that they had no intentions of leaving their full time job. The</w:t>
      </w:r>
      <w:r>
        <w:rPr>
          <w:spacing w:val="1"/>
        </w:rPr>
        <w:t> </w:t>
      </w:r>
      <w:r>
        <w:rPr/>
        <w:t>survey statements are as follows;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0"/>
        <w:ind w:left="599" w:right="6348" w:firstLine="0"/>
        <w:jc w:val="left"/>
        <w:rPr>
          <w:i/>
          <w:sz w:val="24"/>
        </w:rPr>
      </w:pPr>
      <w:r>
        <w:rPr>
          <w:i/>
          <w:sz w:val="24"/>
        </w:rPr>
        <w:t>“My business is solely for extra income.”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“My business is my only income.”</w:t>
      </w:r>
    </w:p>
    <w:p>
      <w:pPr>
        <w:spacing w:before="0"/>
        <w:ind w:left="599" w:right="0" w:firstLine="0"/>
        <w:jc w:val="left"/>
        <w:rPr>
          <w:i/>
          <w:sz w:val="24"/>
        </w:rPr>
      </w:pPr>
      <w:r>
        <w:rPr>
          <w:i/>
          <w:sz w:val="24"/>
        </w:rPr>
        <w:t>“I have a full time job.”</w:t>
      </w:r>
    </w:p>
    <w:p>
      <w:pPr>
        <w:spacing w:line="276" w:lineRule="auto" w:before="42"/>
        <w:ind w:left="599" w:right="1430" w:firstLine="0"/>
        <w:jc w:val="left"/>
        <w:rPr>
          <w:i/>
          <w:sz w:val="24"/>
        </w:rPr>
      </w:pPr>
      <w:r>
        <w:rPr>
          <w:i/>
          <w:sz w:val="24"/>
        </w:rPr>
        <w:t>“What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average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monthly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business?”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“What is your average monthly income?”</w:t>
      </w:r>
    </w:p>
    <w:p>
      <w:pPr>
        <w:spacing w:line="276" w:lineRule="auto" w:before="0"/>
        <w:ind w:left="599" w:right="5108" w:firstLine="0"/>
        <w:jc w:val="left"/>
        <w:rPr>
          <w:i/>
          <w:sz w:val="24"/>
        </w:rPr>
      </w:pPr>
      <w:r>
        <w:rPr>
          <w:i/>
          <w:sz w:val="24"/>
        </w:rPr>
        <w:t>“If I get a better paying job, I will close my business.”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“My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based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only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hobby.”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spacing w:line="480" w:lineRule="auto"/>
        <w:ind w:left="599" w:right="1121" w:firstLine="720"/>
      </w:pPr>
      <w:r>
        <w:rPr/>
        <w:t>Despite the absence of a third proposition, some statements were made regarding the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variables.</w:t>
      </w:r>
      <w:r>
        <w:rPr>
          <w:spacing w:val="-2"/>
        </w:rPr>
        <w:t> </w:t>
      </w:r>
      <w:r>
        <w:rPr/>
        <w:t>Age,</w:t>
      </w:r>
      <w:r>
        <w:rPr>
          <w:spacing w:val="-3"/>
        </w:rPr>
        <w:t> </w:t>
      </w:r>
      <w:r>
        <w:rPr/>
        <w:t>industry,</w:t>
      </w:r>
      <w:r>
        <w:rPr>
          <w:spacing w:val="-2"/>
        </w:rPr>
        <w:t> </w:t>
      </w:r>
      <w:r>
        <w:rPr/>
        <w:t>location,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duration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-3"/>
        </w:rPr>
        <w:t> </w:t>
      </w:r>
      <w:r>
        <w:rPr/>
        <w:t>prominent</w:t>
      </w:r>
      <w:r>
        <w:rPr>
          <w:spacing w:val="-2"/>
        </w:rPr>
        <w:t> </w:t>
      </w:r>
      <w:r>
        <w:rPr/>
        <w:t>throughout,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</w:t>
      </w:r>
      <w:r>
        <w:rPr/>
        <w:t>it</w:t>
      </w:r>
      <w:r>
        <w:rPr>
          <w:spacing w:val="-57"/>
        </w:rPr>
        <w:t> </w:t>
      </w:r>
      <w:r>
        <w:rPr/>
        <w:t>would have also been interesting to include gender, as many studies suggested females</w:t>
      </w:r>
      <w:r>
        <w:rPr>
          <w:spacing w:val="1"/>
        </w:rPr>
        <w:t> </w:t>
      </w:r>
      <w:r>
        <w:rPr/>
        <w:t>predominately started home-based businesses. The following statements are relevant to gather</w:t>
      </w:r>
      <w:r>
        <w:rPr>
          <w:spacing w:val="1"/>
        </w:rPr>
        <w:t> </w:t>
      </w:r>
      <w:r>
        <w:rPr/>
        <w:t>additional conclusions related to the study conducted and the obtained results.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599" w:right="6993" w:firstLine="0"/>
        <w:jc w:val="both"/>
        <w:rPr>
          <w:i/>
          <w:sz w:val="24"/>
        </w:rPr>
      </w:pPr>
      <w:r>
        <w:rPr>
          <w:i/>
          <w:sz w:val="24"/>
        </w:rPr>
        <w:t>“What age group do you fail in?”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“What industry do you work in?”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“Where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located?”</w:t>
      </w:r>
    </w:p>
    <w:p>
      <w:pPr>
        <w:spacing w:before="0"/>
        <w:ind w:left="599" w:right="0" w:firstLine="0"/>
        <w:jc w:val="both"/>
        <w:rPr>
          <w:i/>
          <w:sz w:val="24"/>
        </w:rPr>
      </w:pPr>
      <w:r>
        <w:rPr>
          <w:i/>
          <w:sz w:val="24"/>
        </w:rPr>
        <w:t>“How long has your business been running?”</w:t>
      </w:r>
    </w:p>
    <w:p>
      <w:pPr>
        <w:spacing w:before="42"/>
        <w:ind w:left="599" w:right="0" w:firstLine="0"/>
        <w:jc w:val="both"/>
        <w:rPr>
          <w:i/>
          <w:sz w:val="24"/>
        </w:rPr>
      </w:pPr>
      <w:r>
        <w:rPr>
          <w:i/>
          <w:sz w:val="24"/>
        </w:rPr>
        <w:t>“I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opened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home based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because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them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growing.”</w:t>
      </w:r>
    </w:p>
    <w:p>
      <w:pPr>
        <w:spacing w:after="0"/>
        <w:jc w:val="both"/>
        <w:rPr>
          <w:sz w:val="24"/>
        </w:rPr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002" w:firstLine="720"/>
      </w:pPr>
      <w:r>
        <w:rPr/>
        <w:t>Although several variables are present which are not directly linked to the propositions,</w:t>
      </w:r>
      <w:r>
        <w:rPr>
          <w:spacing w:val="1"/>
        </w:rPr>
        <w:t> </w:t>
      </w:r>
      <w:r>
        <w:rPr/>
        <w:t>they may still hold significance. These variables consist of factors such as the duration of the</w:t>
      </w:r>
      <w:r>
        <w:rPr>
          <w:spacing w:val="1"/>
        </w:rPr>
        <w:t> </w:t>
      </w:r>
      <w:r>
        <w:rPr/>
        <w:t>business's operation, the age of the business proprietor, their location, whether they have a</w:t>
      </w:r>
      <w:r>
        <w:rPr>
          <w:spacing w:val="1"/>
        </w:rPr>
        <w:t> </w:t>
      </w:r>
      <w:r>
        <w:rPr/>
        <w:t>secondary occupation, and the industry in which they operate (including whether the business is</w:t>
      </w:r>
      <w:r>
        <w:rPr>
          <w:spacing w:val="1"/>
        </w:rPr>
        <w:t> </w:t>
      </w:r>
      <w:r>
        <w:rPr/>
        <w:t>simply a hobby). As there are three key variables (the pandemic, home-based businesses, and</w:t>
      </w:r>
      <w:r>
        <w:rPr>
          <w:spacing w:val="1"/>
        </w:rPr>
        <w:t> </w:t>
      </w:r>
      <w:r>
        <w:rPr/>
        <w:t>supplemental income), these will be assessed in a targeted fashion. The pandemic will be</w:t>
      </w:r>
      <w:r>
        <w:rPr>
          <w:spacing w:val="1"/>
        </w:rPr>
        <w:t> </w:t>
      </w:r>
      <w:r>
        <w:rPr/>
        <w:t>measured two ways; 1 = There is a crisis, 0 = There is no crisis. For the purposes of this research,</w:t>
      </w:r>
      <w:r>
        <w:rPr>
          <w:spacing w:val="-57"/>
        </w:rPr>
        <w:t> </w:t>
      </w:r>
      <w:r>
        <w:rPr/>
        <w:t>all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1=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crisis.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section,</w:t>
      </w:r>
      <w:r>
        <w:rPr>
          <w:spacing w:val="2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 be two measurements; 1 = There is a home based business, 0 = There is not a home based</w:t>
      </w:r>
      <w:r>
        <w:rPr>
          <w:spacing w:val="1"/>
        </w:rPr>
        <w:t> </w:t>
      </w:r>
      <w:r>
        <w:rPr/>
        <w:t>business. These responses will differentiate based on what the respondents have indicated. The</w:t>
      </w:r>
      <w:r>
        <w:rPr>
          <w:spacing w:val="1"/>
        </w:rPr>
        <w:t> </w:t>
      </w:r>
      <w:r>
        <w:rPr/>
        <w:t>last one is supplemental income and this will be measured based on the income stated by the</w:t>
      </w:r>
      <w:r>
        <w:rPr>
          <w:spacing w:val="1"/>
        </w:rPr>
        <w:t> </w:t>
      </w:r>
      <w:r>
        <w:rPr/>
        <w:t>respondents,</w:t>
      </w:r>
      <w:r>
        <w:rPr>
          <w:spacing w:val="-1"/>
        </w:rPr>
        <w:t> </w:t>
      </w:r>
      <w:r>
        <w:rPr/>
        <w:t>which could range from</w:t>
      </w:r>
      <w:r>
        <w:rPr>
          <w:spacing w:val="-1"/>
        </w:rPr>
        <w:t> </w:t>
      </w:r>
      <w:r>
        <w:rPr/>
        <w:t>$0 - $100,000 +</w:t>
      </w:r>
      <w:r>
        <w:rPr>
          <w:spacing w:val="-1"/>
        </w:rPr>
        <w:t> </w:t>
      </w:r>
      <w:r>
        <w:rPr/>
        <w:t>monthly.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599" w:right="1070" w:firstLine="720"/>
      </w:pPr>
      <w:r>
        <w:rPr/>
        <w:t>In the section where the questionnaire is explained, the survey statements were evaluated</w:t>
      </w:r>
      <w:r>
        <w:rPr>
          <w:spacing w:val="-57"/>
        </w:rPr>
        <w:t> </w:t>
      </w:r>
      <w:r>
        <w:rPr/>
        <w:t>using a Likert-type 5-point scale, excluding the variables. Where respondents chose how</w:t>
      </w:r>
      <w:r>
        <w:rPr>
          <w:spacing w:val="1"/>
        </w:rPr>
        <w:t> </w:t>
      </w:r>
      <w:r>
        <w:rPr/>
        <w:t>applicable the statement was to their personal experiences and thoughts. The reason behind</w:t>
      </w:r>
      <w:r>
        <w:rPr>
          <w:spacing w:val="1"/>
        </w:rPr>
        <w:t> </w:t>
      </w:r>
      <w:r>
        <w:rPr/>
        <w:t>selecting this scale was to provide participants with a greater degree of flexibility in selecting an</w:t>
      </w:r>
      <w:r>
        <w:rPr>
          <w:spacing w:val="-57"/>
        </w:rPr>
        <w:t> </w:t>
      </w:r>
      <w:r>
        <w:rPr/>
        <w:t>option, instead of being limited to a binary choice of either yes or no. The measurement for the</w:t>
      </w:r>
      <w:r>
        <w:rPr>
          <w:spacing w:val="1"/>
        </w:rPr>
        <w:t> </w:t>
      </w:r>
      <w:r>
        <w:rPr/>
        <w:t>questions is as follows; 1= Strongly Not Applicable and 5=Strongly Applicable.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</w:pPr>
      <w:r>
        <w:rPr/>
        <w:t>Population Definition</w:t>
      </w:r>
    </w:p>
    <w:p>
      <w:pPr>
        <w:pStyle w:val="BodyText"/>
        <w:spacing w:line="480" w:lineRule="auto" w:before="42"/>
        <w:ind w:left="599" w:right="1010" w:firstLine="720"/>
      </w:pPr>
      <w:r>
        <w:rPr/>
        <w:t>The population size for this research study is all of those who operate within the small</w:t>
      </w:r>
      <w:r>
        <w:rPr>
          <w:spacing w:val="1"/>
        </w:rPr>
        <w:t> </w:t>
      </w:r>
      <w:r>
        <w:rPr/>
        <w:t>business sector in Arizona, specifically Maricopa County. As well as those who develop their</w:t>
      </w:r>
      <w:r>
        <w:rPr>
          <w:spacing w:val="1"/>
        </w:rPr>
        <w:t> </w:t>
      </w:r>
      <w:r>
        <w:rPr/>
        <w:t>own</w:t>
      </w:r>
      <w:r>
        <w:rPr>
          <w:spacing w:val="-2"/>
        </w:rPr>
        <w:t> </w:t>
      </w:r>
      <w:r>
        <w:rPr/>
        <w:t>home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businesses</w:t>
      </w:r>
      <w:r>
        <w:rPr>
          <w:spacing w:val="-1"/>
        </w:rPr>
        <w:t> </w:t>
      </w:r>
      <w:r>
        <w:rPr/>
        <w:t>(HBB)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recent</w:t>
      </w:r>
      <w:r>
        <w:rPr>
          <w:spacing w:val="-1"/>
        </w:rPr>
        <w:t> </w:t>
      </w:r>
      <w:r>
        <w:rPr/>
        <w:t>crises,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pandemic.</w:t>
      </w:r>
      <w:r>
        <w:rPr>
          <w:spacing w:val="-1"/>
        </w:rPr>
        <w:t> </w:t>
      </w:r>
      <w:r>
        <w:rPr/>
        <w:t>These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150"/>
      </w:pPr>
      <w:r>
        <w:rPr/>
        <w:t>businesses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owners</w:t>
      </w:r>
      <w:r>
        <w:rPr>
          <w:spacing w:val="-2"/>
        </w:rPr>
        <w:t> </w:t>
      </w:r>
      <w:r>
        <w:rPr/>
        <w:t>whose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(office)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home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where</w:t>
      </w:r>
      <w:r>
        <w:rPr>
          <w:spacing w:val="-57"/>
        </w:rPr>
        <w:t> </w:t>
      </w:r>
      <w:r>
        <w:rPr/>
        <w:t>their business address is the same as their home address.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</w:pPr>
      <w:bookmarkStart w:name="_TOC_250010" w:id="18"/>
      <w:bookmarkEnd w:id="18"/>
      <w:r>
        <w:rPr/>
        <w:t>Sampling Method</w:t>
      </w:r>
    </w:p>
    <w:p>
      <w:pPr>
        <w:pStyle w:val="BodyText"/>
        <w:spacing w:line="480" w:lineRule="auto" w:before="161"/>
        <w:ind w:left="599" w:right="1035" w:firstLine="720"/>
      </w:pPr>
      <w:r>
        <w:rPr/>
        <w:t>The sample target group is all home based business owners within the Maricopa County</w:t>
      </w:r>
      <w:r>
        <w:rPr>
          <w:spacing w:val="1"/>
        </w:rPr>
        <w:t> </w:t>
      </w:r>
      <w:r>
        <w:rPr/>
        <w:t>Region,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includes</w:t>
      </w:r>
      <w:r>
        <w:rPr>
          <w:spacing w:val="-5"/>
        </w:rPr>
        <w:t> </w:t>
      </w:r>
      <w:r>
        <w:rPr/>
        <w:t>cities</w:t>
      </w:r>
      <w:r>
        <w:rPr>
          <w:spacing w:val="-6"/>
        </w:rPr>
        <w:t> </w:t>
      </w:r>
      <w:r>
        <w:rPr/>
        <w:t>like</w:t>
      </w:r>
      <w:r>
        <w:rPr>
          <w:spacing w:val="-5"/>
        </w:rPr>
        <w:t> </w:t>
      </w:r>
      <w:r>
        <w:rPr/>
        <w:t>Glendale,</w:t>
      </w:r>
      <w:r>
        <w:rPr>
          <w:spacing w:val="-5"/>
        </w:rPr>
        <w:t> </w:t>
      </w:r>
      <w:r>
        <w:rPr/>
        <w:t>Tempe,</w:t>
      </w:r>
      <w:r>
        <w:rPr>
          <w:spacing w:val="-6"/>
        </w:rPr>
        <w:t> </w:t>
      </w:r>
      <w:r>
        <w:rPr/>
        <w:t>Mesa,</w:t>
      </w:r>
      <w:r>
        <w:rPr>
          <w:spacing w:val="-5"/>
        </w:rPr>
        <w:t> </w:t>
      </w:r>
      <w:r>
        <w:rPr/>
        <w:t>Laveen,</w:t>
      </w:r>
      <w:r>
        <w:rPr>
          <w:spacing w:val="-5"/>
        </w:rPr>
        <w:t> </w:t>
      </w:r>
      <w:r>
        <w:rPr/>
        <w:t>Surprise,</w:t>
      </w:r>
      <w:r>
        <w:rPr>
          <w:spacing w:val="-5"/>
        </w:rPr>
        <w:t> </w:t>
      </w:r>
      <w:r>
        <w:rPr/>
        <w:t>Tolleson,</w:t>
      </w:r>
      <w:r>
        <w:rPr>
          <w:spacing w:val="-6"/>
        </w:rPr>
        <w:t> </w:t>
      </w:r>
      <w:r>
        <w:rPr/>
        <w:t>Chandler,</w:t>
      </w:r>
      <w:r>
        <w:rPr>
          <w:spacing w:val="-57"/>
        </w:rPr>
        <w:t> </w:t>
      </w:r>
      <w:r>
        <w:rPr/>
        <w:t>Ahwatukee, Avondale, Scottsdale, Guadalupe, etc. Within Maricopa County, in 2022 the</w:t>
      </w:r>
      <w:r>
        <w:rPr>
          <w:spacing w:val="1"/>
        </w:rPr>
        <w:t> </w:t>
      </w:r>
      <w:r>
        <w:rPr/>
        <w:t>population was 4,541,258 inhabitants and about 100,000 small businesses (US Census, 2022).</w:t>
      </w:r>
    </w:p>
    <w:p>
      <w:pPr>
        <w:pStyle w:val="BodyText"/>
        <w:spacing w:line="480" w:lineRule="auto"/>
        <w:ind w:left="599" w:right="1084"/>
      </w:pPr>
      <w:r>
        <w:rPr/>
        <w:t>There was no data available indicating the approximate number of home-based businesses in the</w:t>
      </w:r>
      <w:r>
        <w:rPr>
          <w:spacing w:val="-57"/>
        </w:rPr>
        <w:t> </w:t>
      </w:r>
      <w:r>
        <w:rPr/>
        <w:t>area. Due to the exploratory nature of the study there is no specific sample size and all is based</w:t>
      </w:r>
      <w:r>
        <w:rPr>
          <w:spacing w:val="1"/>
        </w:rPr>
        <w:t> </w:t>
      </w:r>
      <w:r>
        <w:rPr/>
        <w:t>on prior research and the limited data gathered.</w:t>
      </w:r>
    </w:p>
    <w:p>
      <w:pPr>
        <w:pStyle w:val="BodyText"/>
        <w:spacing w:before="4"/>
        <w:rPr>
          <w:sz w:val="31"/>
        </w:rPr>
      </w:pPr>
    </w:p>
    <w:p>
      <w:pPr>
        <w:pStyle w:val="Heading2"/>
      </w:pPr>
      <w:bookmarkStart w:name="_TOC_250009" w:id="19"/>
      <w:bookmarkEnd w:id="19"/>
      <w:r>
        <w:rPr/>
        <w:t>Data Collection Method and Procedure</w:t>
      </w:r>
    </w:p>
    <w:p>
      <w:pPr>
        <w:pStyle w:val="BodyText"/>
        <w:spacing w:line="480" w:lineRule="auto" w:before="161"/>
        <w:ind w:left="599" w:right="1117" w:firstLine="720"/>
      </w:pPr>
      <w:r>
        <w:rPr/>
        <w:t>To leverage the accessibility of the internet, a questionnaire was developed to gather</w:t>
      </w:r>
      <w:r>
        <w:rPr>
          <w:spacing w:val="1"/>
        </w:rPr>
        <w:t> </w:t>
      </w:r>
      <w:r>
        <w:rPr/>
        <w:t>more information on the topic. Given the large geographic area of Maricopa County, the survey</w:t>
      </w:r>
      <w:r>
        <w:rPr>
          <w:spacing w:val="-57"/>
        </w:rPr>
        <w:t> </w:t>
      </w:r>
      <w:r>
        <w:rPr/>
        <w:t>will be conducted online and disseminated across various Facebook groups and social media</w:t>
      </w:r>
      <w:r>
        <w:rPr>
          <w:spacing w:val="1"/>
        </w:rPr>
        <w:t> </w:t>
      </w:r>
      <w:r>
        <w:rPr/>
        <w:t>platforms. This method of recruiting survey participants through social media provides</w:t>
      </w:r>
      <w:r>
        <w:rPr>
          <w:spacing w:val="1"/>
        </w:rPr>
        <w:t> </w:t>
      </w:r>
      <w:r>
        <w:rPr/>
        <w:t>researchers with direct access and control over the survey (Neundorf and Özt</w:t>
      </w:r>
      <w:hyperlink r:id="rId12">
        <w:r>
          <w:rPr/>
          <w:t>ü</w:t>
        </w:r>
      </w:hyperlink>
      <w:r>
        <w:rPr/>
        <w:t>rk, 2022),</w:t>
      </w:r>
      <w:r>
        <w:rPr>
          <w:spacing w:val="1"/>
        </w:rPr>
        <w:t> </w:t>
      </w:r>
      <w:r>
        <w:rPr/>
        <w:t>allowing researchers to continuously review the data being collected. Sharing the survey link on</w:t>
      </w:r>
      <w:r>
        <w:rPr>
          <w:spacing w:val="-57"/>
        </w:rPr>
        <w:t> </w:t>
      </w:r>
      <w:r>
        <w:rPr/>
        <w:t>social media provides convenience and accessibility to potential participants, as the link can be</w:t>
      </w:r>
      <w:r>
        <w:rPr>
          <w:spacing w:val="1"/>
        </w:rPr>
        <w:t> </w:t>
      </w:r>
      <w:r>
        <w:rPr/>
        <w:t>accessed from any smart device and location. Hence, the link was posted in Facebook groups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catered to small</w:t>
      </w:r>
      <w:r>
        <w:rPr>
          <w:spacing w:val="-1"/>
        </w:rPr>
        <w:t> </w:t>
      </w:r>
      <w:r>
        <w:rPr/>
        <w:t>businesses in the</w:t>
      </w:r>
      <w:r>
        <w:rPr>
          <w:spacing w:val="-1"/>
        </w:rPr>
        <w:t> </w:t>
      </w:r>
      <w:r>
        <w:rPr/>
        <w:t>Arizona region, targeting the</w:t>
      </w:r>
      <w:r>
        <w:rPr>
          <w:spacing w:val="-1"/>
        </w:rPr>
        <w:t> </w:t>
      </w:r>
      <w:r>
        <w:rPr/>
        <w:t>desired respondent group.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/>
        <w:ind w:left="599" w:right="1016" w:firstLine="720"/>
      </w:pPr>
      <w:r>
        <w:rPr/>
        <w:t>To</w:t>
      </w:r>
      <w:r>
        <w:rPr>
          <w:spacing w:val="-3"/>
        </w:rPr>
        <w:t> </w:t>
      </w:r>
      <w:r>
        <w:rPr/>
        <w:t>obtain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diverse</w:t>
      </w:r>
      <w:r>
        <w:rPr>
          <w:spacing w:val="-2"/>
        </w:rPr>
        <w:t> </w:t>
      </w:r>
      <w:r>
        <w:rPr/>
        <w:t>range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respondents,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Facebook</w:t>
      </w:r>
      <w:r>
        <w:rPr>
          <w:spacing w:val="-3"/>
        </w:rPr>
        <w:t> </w:t>
      </w:r>
      <w:r>
        <w:rPr/>
        <w:t>account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used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join various groups with</w:t>
      </w:r>
      <w:r>
        <w:rPr>
          <w:spacing w:val="-1"/>
        </w:rPr>
        <w:t> </w:t>
      </w:r>
      <w:r>
        <w:rPr/>
        <w:t>different sizes and content. These</w:t>
      </w:r>
      <w:r>
        <w:rPr>
          <w:spacing w:val="-1"/>
        </w:rPr>
        <w:t> </w:t>
      </w:r>
      <w:r>
        <w:rPr/>
        <w:t>seven groups collectively had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025"/>
      </w:pPr>
      <w:r>
        <w:rPr/>
        <w:t>95,009 members, ranging from 309 to 33,300 individual member counts. The administrators of</w:t>
      </w:r>
      <w:r>
        <w:rPr>
          <w:spacing w:val="1"/>
        </w:rPr>
        <w:t> </w:t>
      </w:r>
      <w:r>
        <w:rPr/>
        <w:t>the group were contacted to request promotion of the survey, and the survey link was shared</w:t>
      </w:r>
      <w:r>
        <w:rPr>
          <w:spacing w:val="1"/>
        </w:rPr>
        <w:t> </w:t>
      </w:r>
      <w:r>
        <w:rPr/>
        <w:t>publicly through posts. To obtain additional responses, over 50 home-based business owners</w:t>
      </w:r>
      <w:r>
        <w:rPr>
          <w:spacing w:val="1"/>
        </w:rPr>
        <w:t> </w:t>
      </w:r>
      <w:r>
        <w:rPr/>
        <w:t>were directly</w:t>
      </w:r>
      <w:r>
        <w:rPr>
          <w:spacing w:val="1"/>
        </w:rPr>
        <w:t> </w:t>
      </w:r>
      <w:r>
        <w:rPr/>
        <w:t>contacted through</w:t>
      </w:r>
      <w:r>
        <w:rPr>
          <w:spacing w:val="1"/>
        </w:rPr>
        <w:t> </w:t>
      </w:r>
      <w:r>
        <w:rPr/>
        <w:t>Facebook, while</w:t>
      </w:r>
      <w:r>
        <w:rPr>
          <w:spacing w:val="1"/>
        </w:rPr>
        <w:t> </w:t>
      </w:r>
      <w:r>
        <w:rPr/>
        <w:t>more than</w:t>
      </w:r>
      <w:r>
        <w:rPr>
          <w:spacing w:val="1"/>
        </w:rPr>
        <w:t> </w:t>
      </w:r>
      <w:r>
        <w:rPr/>
        <w:t>30 were</w:t>
      </w:r>
      <w:r>
        <w:rPr>
          <w:spacing w:val="1"/>
        </w:rPr>
        <w:t> </w:t>
      </w:r>
      <w:r>
        <w:rPr/>
        <w:t>contacted via</w:t>
      </w:r>
      <w:r>
        <w:rPr>
          <w:spacing w:val="1"/>
        </w:rPr>
        <w:t> </w:t>
      </w:r>
      <w:r>
        <w:rPr/>
        <w:t>Instagram.</w:t>
      </w:r>
      <w:r>
        <w:rPr>
          <w:spacing w:val="1"/>
        </w:rPr>
        <w:t> </w:t>
      </w:r>
      <w:r>
        <w:rPr/>
        <w:t>The survey did not have any restrictions on age or industry, as these variables were included to</w:t>
      </w:r>
      <w:r>
        <w:rPr>
          <w:spacing w:val="1"/>
        </w:rPr>
        <w:t> </w:t>
      </w:r>
      <w:r>
        <w:rPr/>
        <w:t>allow for meaningful conclusions to be drawn about the propositions outlined earlier. However,</w:t>
      </w:r>
      <w:r>
        <w:rPr>
          <w:spacing w:val="1"/>
        </w:rPr>
        <w:t> </w:t>
      </w:r>
      <w:r>
        <w:rPr/>
        <w:t>clear guidelines for completing the survey were provided to ensure that only individuals within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desired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participated.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industries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age groups who work remotely, while excluding gender as a relevant factor from the</w:t>
      </w:r>
      <w:r>
        <w:rPr>
          <w:spacing w:val="1"/>
        </w:rPr>
        <w:t> </w:t>
      </w:r>
      <w:r>
        <w:rPr/>
        <w:t>requirements. In addition, the survey was published on personal social media accounts and sent</w:t>
      </w:r>
      <w:r>
        <w:rPr>
          <w:spacing w:val="1"/>
        </w:rPr>
        <w:t> </w:t>
      </w:r>
      <w:r>
        <w:rPr/>
        <w:t>directly to home-based business owners who were related or known to the researchers. The</w:t>
      </w:r>
      <w:r>
        <w:rPr>
          <w:spacing w:val="1"/>
        </w:rPr>
        <w:t> </w:t>
      </w:r>
      <w:r>
        <w:rPr/>
        <w:t>survey also included a cover page explaining the study's topic and purpose and assuring</w:t>
      </w:r>
      <w:r>
        <w:rPr>
          <w:spacing w:val="1"/>
        </w:rPr>
        <w:t> </w:t>
      </w:r>
      <w:r>
        <w:rPr/>
        <w:t>respondents that all responses would remain anonymous.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 w:before="1"/>
        <w:ind w:left="599" w:right="1042" w:firstLine="720"/>
      </w:pPr>
      <w:r>
        <w:rPr/>
        <w:t>While there are advantages to using social media for survey recruitment, there is also a</w:t>
      </w:r>
      <w:r>
        <w:rPr>
          <w:spacing w:val="1"/>
        </w:rPr>
        <w:t> </w:t>
      </w:r>
      <w:r>
        <w:rPr/>
        <w:t>risk of obtaining unusable data from respondents who complete the survey hastily and without</w:t>
      </w:r>
      <w:r>
        <w:rPr>
          <w:spacing w:val="1"/>
        </w:rPr>
        <w:t> </w:t>
      </w:r>
      <w:r>
        <w:rPr/>
        <w:t>paying close attention to the questions (Mondal, 2020). Another disadvantage of sharing survey</w:t>
      </w:r>
      <w:r>
        <w:rPr>
          <w:spacing w:val="1"/>
        </w:rPr>
        <w:t> </w:t>
      </w:r>
      <w:r>
        <w:rPr/>
        <w:t>links on social media is the prevalence of hacked accounts, which can lead to reluctance among</w:t>
      </w:r>
      <w:r>
        <w:rPr>
          <w:spacing w:val="1"/>
        </w:rPr>
        <w:t> </w:t>
      </w:r>
      <w:r>
        <w:rPr/>
        <w:t>users to click on links shared by unknown individuals. This factor can contribute to lower</w:t>
      </w:r>
      <w:r>
        <w:rPr>
          <w:spacing w:val="1"/>
        </w:rPr>
        <w:t> </w:t>
      </w:r>
      <w:r>
        <w:rPr/>
        <w:t>response rates, despite the convenience and cost-effectiveness of using social media for survey</w:t>
      </w:r>
      <w:r>
        <w:rPr>
          <w:spacing w:val="1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(Minnaar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Heystek,</w:t>
      </w:r>
      <w:r>
        <w:rPr>
          <w:spacing w:val="-2"/>
        </w:rPr>
        <w:t> </w:t>
      </w:r>
      <w:r>
        <w:rPr/>
        <w:t>2013).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drawbacks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mind,</w:t>
      </w:r>
      <w:r>
        <w:rPr>
          <w:spacing w:val="-2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were</w:t>
      </w:r>
      <w:r>
        <w:rPr>
          <w:spacing w:val="-57"/>
        </w:rPr>
        <w:t> </w:t>
      </w:r>
      <w:r>
        <w:rPr/>
        <w:t>taken to ensure that the survey was conducted in a transparent manner, allowing potential</w:t>
      </w:r>
      <w:r>
        <w:rPr>
          <w:spacing w:val="1"/>
        </w:rPr>
        <w:t> </w:t>
      </w:r>
      <w:r>
        <w:rPr/>
        <w:t>respondents to see who was posting and giving them the freedom to decide whether or not to</w:t>
      </w:r>
      <w:r>
        <w:rPr>
          <w:spacing w:val="1"/>
        </w:rPr>
        <w:t> </w:t>
      </w:r>
      <w:r>
        <w:rPr/>
        <w:t>participate.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before="3"/>
      </w:pPr>
    </w:p>
    <w:p>
      <w:pPr>
        <w:pStyle w:val="BodyText"/>
        <w:spacing w:line="480" w:lineRule="auto" w:before="90"/>
        <w:ind w:left="599" w:right="1030" w:firstLine="720"/>
      </w:pPr>
      <w:r>
        <w:rPr/>
        <w:t>Apart from the survey, two interviews were conducted in order to gather more</w:t>
      </w:r>
      <w:r>
        <w:rPr>
          <w:spacing w:val="1"/>
        </w:rPr>
        <w:t> </w:t>
      </w:r>
      <w:r>
        <w:rPr/>
        <w:t>background research on this business sector. The incorporation of the interviews was solely to</w:t>
      </w:r>
      <w:r>
        <w:rPr>
          <w:spacing w:val="1"/>
        </w:rPr>
        <w:t> </w:t>
      </w:r>
      <w:r>
        <w:rPr/>
        <w:t>get a better understanding of home-based businesses and their popularity, as well as the</w:t>
      </w:r>
      <w:r>
        <w:rPr>
          <w:spacing w:val="1"/>
        </w:rPr>
        <w:t> </w:t>
      </w:r>
      <w:r>
        <w:rPr/>
        <w:t>underlying questions of why as an entrepreneur they do not opt for a commercial site instead.</w:t>
      </w:r>
      <w:r>
        <w:rPr>
          <w:spacing w:val="1"/>
        </w:rPr>
        <w:t> </w:t>
      </w:r>
      <w:r>
        <w:rPr/>
        <w:t>The interview will determine what industry is the most common.Their insights and inputs will be</w:t>
      </w:r>
      <w:r>
        <w:rPr>
          <w:spacing w:val="-57"/>
        </w:rPr>
        <w:t> </w:t>
      </w:r>
      <w:r>
        <w:rPr/>
        <w:t>compared to the survey data, to determine whether it depends on individuals or if the pandemic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businesses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connection.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gather</w:t>
      </w:r>
      <w:r>
        <w:rPr>
          <w:spacing w:val="-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interviewees,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post stating</w:t>
      </w:r>
    </w:p>
    <w:p>
      <w:pPr>
        <w:pStyle w:val="BodyText"/>
        <w:spacing w:line="480" w:lineRule="auto"/>
        <w:ind w:left="599" w:right="1070"/>
      </w:pPr>
      <w:r>
        <w:rPr/>
        <w:t>2-3 interviews were needed for the research study was posted in one of the groups, where an</w:t>
      </w:r>
      <w:r>
        <w:rPr>
          <w:spacing w:val="1"/>
        </w:rPr>
        <w:t> </w:t>
      </w:r>
      <w:r>
        <w:rPr/>
        <w:t>admin assisted in providing home-based business owners who met the requirements for the</w:t>
      </w:r>
      <w:r>
        <w:rPr>
          <w:spacing w:val="1"/>
        </w:rPr>
        <w:t> </w:t>
      </w:r>
      <w:r>
        <w:rPr/>
        <w:t>interview. Those being interviewed had the option of meeting via zoom, google meets, or any</w:t>
      </w:r>
      <w:r>
        <w:rPr>
          <w:spacing w:val="1"/>
        </w:rPr>
        <w:t> </w:t>
      </w:r>
      <w:r>
        <w:rPr/>
        <w:t>other virtual meeting program or simply filling out the questions when available and sending</w:t>
      </w:r>
      <w:r>
        <w:rPr>
          <w:spacing w:val="1"/>
        </w:rPr>
        <w:t> </w:t>
      </w:r>
      <w:r>
        <w:rPr/>
        <w:t>them in writing. Both options allow those being interviewed to have a choice on how the</w:t>
      </w:r>
      <w:r>
        <w:rPr>
          <w:spacing w:val="1"/>
        </w:rPr>
        <w:t> </w:t>
      </w:r>
      <w:r>
        <w:rPr/>
        <w:t>interview would be conducted, therefore allowing them to be more comfortable while answering</w:t>
      </w:r>
      <w:r>
        <w:rPr>
          <w:spacing w:val="-57"/>
        </w:rPr>
        <w:t> </w:t>
      </w:r>
      <w:r>
        <w:rPr/>
        <w:t>their questions.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/>
        <w:ind w:left="599" w:right="1210" w:firstLine="720"/>
      </w:pPr>
      <w:r>
        <w:rPr/>
        <w:t>Prior to data collection, the survey and interview questions underwent a meticulous</w:t>
      </w:r>
      <w:r>
        <w:rPr>
          <w:spacing w:val="1"/>
        </w:rPr>
        <w:t> </w:t>
      </w:r>
      <w:r>
        <w:rPr/>
        <w:t>review process led by the designated thesis advisor. Where the questions would be read aloud</w:t>
      </w:r>
      <w:r>
        <w:rPr>
          <w:spacing w:val="1"/>
        </w:rPr>
        <w:t> </w:t>
      </w:r>
      <w:r>
        <w:rPr/>
        <w:t>and thoroughly examined to ensure the question would be understood. In addition, once</w:t>
      </w:r>
      <w:r>
        <w:rPr>
          <w:spacing w:val="1"/>
        </w:rPr>
        <w:t> </w:t>
      </w:r>
      <w:r>
        <w:rPr/>
        <w:t>examined, if any modifications were needed, they would be done to enhance their clarity and</w:t>
      </w:r>
      <w:r>
        <w:rPr>
          <w:spacing w:val="1"/>
        </w:rPr>
        <w:t> </w:t>
      </w:r>
      <w:r>
        <w:rPr/>
        <w:t>effectiveness. Apart from the first review process, the survey and interview questions were</w:t>
      </w:r>
      <w:r>
        <w:rPr>
          <w:spacing w:val="1"/>
        </w:rPr>
        <w:t> </w:t>
      </w:r>
      <w:r>
        <w:rPr/>
        <w:t>shared with trusted colleagues, close friends, and family members, who provided valuable</w:t>
      </w:r>
      <w:r>
        <w:rPr>
          <w:spacing w:val="1"/>
        </w:rPr>
        <w:t> </w:t>
      </w:r>
      <w:r>
        <w:rPr/>
        <w:t>feedback and suggestions for improvement. Once the questions were reviewed and modified, it</w:t>
      </w:r>
      <w:r>
        <w:rPr>
          <w:spacing w:val="-57"/>
        </w:rPr>
        <w:t> </w:t>
      </w:r>
      <w:r>
        <w:rPr/>
        <w:t>was released to the public to start data collection.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Heading2"/>
        <w:spacing w:before="80"/>
      </w:pPr>
      <w:bookmarkStart w:name="_TOC_250008" w:id="20"/>
      <w:bookmarkEnd w:id="20"/>
      <w:r>
        <w:rPr/>
        <w:t>Data Analysis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53"/>
        <w:ind w:left="599" w:right="1056" w:firstLine="720"/>
      </w:pPr>
      <w:r>
        <w:rPr/>
        <w:t>Despite the exploratory nature of the research approach the data collected revealed</w:t>
      </w:r>
      <w:r>
        <w:rPr>
          <w:spacing w:val="1"/>
        </w:rPr>
        <w:t> </w:t>
      </w:r>
      <w:r>
        <w:rPr/>
        <w:t>intriguing insights about the potential relationship between home-based businesses and a</w:t>
      </w:r>
      <w:r>
        <w:rPr>
          <w:spacing w:val="1"/>
        </w:rPr>
        <w:t> </w:t>
      </w:r>
      <w:r>
        <w:rPr/>
        <w:t>regional crisis, the COVID-19 pandemic. Before the survey was released, two interviews were</w:t>
      </w:r>
      <w:r>
        <w:rPr>
          <w:spacing w:val="1"/>
        </w:rPr>
        <w:t> </w:t>
      </w:r>
      <w:r>
        <w:rPr/>
        <w:t>conducted to get an insight on home-based business entrepreneurs, as seen in Table 1. Since</w:t>
      </w:r>
      <w:r>
        <w:rPr>
          <w:spacing w:val="1"/>
        </w:rPr>
        <w:t> </w:t>
      </w:r>
      <w:r>
        <w:rPr/>
        <w:t>there were only two interviews, both will be analyzed based on the responses provided regarding</w:t>
      </w:r>
      <w:r>
        <w:rPr>
          <w:spacing w:val="-57"/>
        </w:rPr>
        <w:t> </w:t>
      </w:r>
      <w:r>
        <w:rPr/>
        <w:t>the interview questions. The main goal of these interviews were to introduce more information</w:t>
      </w:r>
      <w:r>
        <w:rPr>
          <w:spacing w:val="1"/>
        </w:rPr>
        <w:t> </w:t>
      </w:r>
      <w:r>
        <w:rPr/>
        <w:t>on home-based businesses, all while including personal experiences.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0"/>
      </w:pPr>
      <w:r>
        <w:rPr/>
        <w:t>Table</w:t>
      </w:r>
      <w:r>
        <w:rPr>
          <w:spacing w:val="-10"/>
        </w:rPr>
        <w:t> </w:t>
      </w:r>
      <w:r>
        <w:rPr/>
        <w:t>1</w:t>
      </w:r>
    </w:p>
    <w:p>
      <w:pPr>
        <w:spacing w:before="41" w:after="38"/>
        <w:ind w:left="599" w:right="0" w:firstLine="0"/>
        <w:jc w:val="left"/>
        <w:rPr>
          <w:i/>
          <w:sz w:val="24"/>
        </w:rPr>
      </w:pPr>
      <w:r>
        <w:rPr>
          <w:i/>
          <w:sz w:val="24"/>
        </w:rPr>
        <w:t>Interview Collection</w:t>
      </w:r>
    </w:p>
    <w:tbl>
      <w:tblPr>
        <w:tblW w:w="0" w:type="auto"/>
        <w:jc w:val="left"/>
        <w:tblInd w:w="106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1680"/>
        <w:gridCol w:w="1500"/>
        <w:gridCol w:w="1500"/>
        <w:gridCol w:w="1500"/>
        <w:gridCol w:w="1500"/>
      </w:tblGrid>
      <w:tr>
        <w:trPr>
          <w:trHeight w:val="344" w:hRule="atLeast"/>
        </w:trPr>
        <w:tc>
          <w:tcPr>
            <w:tcW w:w="765" w:type="dxa"/>
            <w:shd w:val="clear" w:color="auto" w:fill="424242"/>
          </w:tcPr>
          <w:p>
            <w:pPr>
              <w:pStyle w:val="TableParagraph"/>
              <w:spacing w:before="48"/>
              <w:ind w:right="248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Nr.</w:t>
            </w:r>
          </w:p>
        </w:tc>
        <w:tc>
          <w:tcPr>
            <w:tcW w:w="1680" w:type="dxa"/>
            <w:shd w:val="clear" w:color="auto" w:fill="424242"/>
          </w:tcPr>
          <w:p>
            <w:pPr>
              <w:pStyle w:val="TableParagraph"/>
              <w:spacing w:before="48"/>
              <w:ind w:left="499"/>
              <w:rPr>
                <w:sz w:val="20"/>
              </w:rPr>
            </w:pPr>
            <w:r>
              <w:rPr>
                <w:color w:val="FFFFFF"/>
                <w:sz w:val="20"/>
              </w:rPr>
              <w:t>Industry</w:t>
            </w:r>
          </w:p>
        </w:tc>
        <w:tc>
          <w:tcPr>
            <w:tcW w:w="1500" w:type="dxa"/>
            <w:shd w:val="clear" w:color="auto" w:fill="424242"/>
          </w:tcPr>
          <w:p>
            <w:pPr>
              <w:pStyle w:val="TableParagraph"/>
              <w:spacing w:before="48"/>
              <w:ind w:left="100" w:right="10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Date</w:t>
            </w:r>
          </w:p>
        </w:tc>
        <w:tc>
          <w:tcPr>
            <w:tcW w:w="1500" w:type="dxa"/>
            <w:shd w:val="clear" w:color="auto" w:fill="424242"/>
          </w:tcPr>
          <w:p>
            <w:pPr>
              <w:pStyle w:val="TableParagraph"/>
              <w:spacing w:before="48"/>
              <w:ind w:left="100" w:right="10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Platform</w:t>
            </w:r>
          </w:p>
        </w:tc>
        <w:tc>
          <w:tcPr>
            <w:tcW w:w="1500" w:type="dxa"/>
            <w:shd w:val="clear" w:color="auto" w:fill="424242"/>
          </w:tcPr>
          <w:p>
            <w:pPr>
              <w:pStyle w:val="TableParagraph"/>
              <w:spacing w:before="48"/>
              <w:ind w:left="387"/>
              <w:rPr>
                <w:sz w:val="20"/>
              </w:rPr>
            </w:pPr>
            <w:r>
              <w:rPr>
                <w:color w:val="FFFFFF"/>
                <w:sz w:val="20"/>
              </w:rPr>
              <w:t>Duration</w:t>
            </w:r>
          </w:p>
        </w:tc>
        <w:tc>
          <w:tcPr>
            <w:tcW w:w="1500" w:type="dxa"/>
            <w:shd w:val="clear" w:color="auto" w:fill="424242"/>
          </w:tcPr>
          <w:p>
            <w:pPr>
              <w:pStyle w:val="TableParagraph"/>
              <w:spacing w:before="48"/>
              <w:ind w:left="100" w:right="10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Language</w:t>
            </w:r>
          </w:p>
        </w:tc>
      </w:tr>
      <w:tr>
        <w:trPr>
          <w:trHeight w:val="629" w:hRule="atLeast"/>
        </w:trPr>
        <w:tc>
          <w:tcPr>
            <w:tcW w:w="765" w:type="dxa"/>
          </w:tcPr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right="3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1680" w:type="dxa"/>
          </w:tcPr>
          <w:p>
            <w:pPr>
              <w:pStyle w:val="TableParagraph"/>
              <w:spacing w:line="276" w:lineRule="auto" w:before="58"/>
              <w:ind w:left="428" w:right="407" w:hanging="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Beauty &amp;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Wellness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100" w:right="10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03.17.2023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100" w:right="10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Google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Meets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4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0:50:40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100" w:right="10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English</w:t>
            </w:r>
          </w:p>
        </w:tc>
      </w:tr>
      <w:tr>
        <w:trPr>
          <w:trHeight w:val="614" w:hRule="atLeast"/>
        </w:trPr>
        <w:tc>
          <w:tcPr>
            <w:tcW w:w="765" w:type="dxa"/>
          </w:tcPr>
          <w:p>
            <w:pPr>
              <w:pStyle w:val="TableParagraph"/>
              <w:spacing w:before="1"/>
              <w:rPr>
                <w:i/>
                <w:sz w:val="27"/>
              </w:rPr>
            </w:pPr>
          </w:p>
          <w:p>
            <w:pPr>
              <w:pStyle w:val="TableParagraph"/>
              <w:ind w:right="3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line="276" w:lineRule="auto" w:before="47"/>
              <w:ind w:left="428" w:right="407" w:hanging="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Beauty &amp;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Wellness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i/>
                <w:sz w:val="27"/>
              </w:rPr>
            </w:pPr>
          </w:p>
          <w:p>
            <w:pPr>
              <w:pStyle w:val="TableParagraph"/>
              <w:ind w:left="100" w:right="10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03.18.2023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i/>
                <w:sz w:val="27"/>
              </w:rPr>
            </w:pPr>
          </w:p>
          <w:p>
            <w:pPr>
              <w:pStyle w:val="TableParagraph"/>
              <w:ind w:left="100" w:right="10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Google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Meets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i/>
                <w:sz w:val="27"/>
              </w:rPr>
            </w:pPr>
          </w:p>
          <w:p>
            <w:pPr>
              <w:pStyle w:val="TableParagraph"/>
              <w:ind w:left="4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0:46:30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i/>
                <w:sz w:val="27"/>
              </w:rPr>
            </w:pPr>
          </w:p>
          <w:p>
            <w:pPr>
              <w:pStyle w:val="TableParagraph"/>
              <w:ind w:left="100" w:right="10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English</w:t>
            </w:r>
          </w:p>
        </w:tc>
      </w:tr>
    </w:tbl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31"/>
        </w:rPr>
      </w:pPr>
    </w:p>
    <w:p>
      <w:pPr>
        <w:spacing w:before="0"/>
        <w:ind w:left="599" w:right="0" w:firstLine="0"/>
        <w:jc w:val="left"/>
        <w:rPr>
          <w:i/>
          <w:sz w:val="24"/>
        </w:rPr>
      </w:pPr>
      <w:r>
        <w:rPr>
          <w:i/>
          <w:sz w:val="24"/>
        </w:rPr>
        <w:t>Interview Analysis</w:t>
      </w:r>
    </w:p>
    <w:p>
      <w:pPr>
        <w:pStyle w:val="BodyText"/>
        <w:spacing w:before="2"/>
        <w:rPr>
          <w:i/>
          <w:sz w:val="38"/>
        </w:rPr>
      </w:pPr>
    </w:p>
    <w:p>
      <w:pPr>
        <w:pStyle w:val="BodyText"/>
        <w:spacing w:line="480" w:lineRule="auto"/>
        <w:ind w:left="599" w:right="1042" w:firstLine="720"/>
      </w:pPr>
      <w:r>
        <w:rPr/>
        <w:t>The initial interviewee, a 25 year old woman, had established her home-based business</w:t>
      </w:r>
      <w:r>
        <w:rPr>
          <w:spacing w:val="1"/>
        </w:rPr>
        <w:t> </w:t>
      </w:r>
      <w:r>
        <w:rPr/>
        <w:t>prior to the March 2020 lockdown, in the beauty &amp; wellness industry. However, due to the</w:t>
      </w:r>
      <w:r>
        <w:rPr>
          <w:spacing w:val="1"/>
        </w:rPr>
        <w:t> </w:t>
      </w:r>
      <w:r>
        <w:rPr/>
        <w:t>challenges posed by the pandemic, she made the decision to temporarily close down. Once</w:t>
      </w:r>
      <w:r>
        <w:rPr>
          <w:spacing w:val="1"/>
        </w:rPr>
        <w:t> </w:t>
      </w:r>
      <w:r>
        <w:rPr/>
        <w:t>restrictions were lifted and after careful planning for the reopening, she resumed business</w:t>
      </w:r>
      <w:r>
        <w:rPr>
          <w:spacing w:val="1"/>
        </w:rPr>
        <w:t> </w:t>
      </w:r>
      <w:r>
        <w:rPr/>
        <w:t>operations. During this time, she was also employed at another job and used her business as a</w:t>
      </w:r>
      <w:r>
        <w:rPr>
          <w:spacing w:val="1"/>
        </w:rPr>
        <w:t> </w:t>
      </w:r>
      <w:r>
        <w:rPr/>
        <w:t>means of generating additional income. After building her clientele and perfecting her craft, she</w:t>
      </w:r>
      <w:r>
        <w:rPr>
          <w:spacing w:val="-57"/>
        </w:rPr>
        <w:t> </w:t>
      </w:r>
      <w:r>
        <w:rPr/>
        <w:t>decided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career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solely</w:t>
      </w:r>
      <w:r>
        <w:rPr>
          <w:spacing w:val="-1"/>
        </w:rPr>
        <w:t> </w:t>
      </w:r>
      <w:r>
        <w:rPr/>
        <w:t>focus</w:t>
      </w:r>
      <w:r>
        <w:rPr>
          <w:spacing w:val="-1"/>
        </w:rPr>
        <w:t> </w:t>
      </w:r>
      <w:r>
        <w:rPr/>
        <w:t>on and</w:t>
      </w:r>
      <w:r>
        <w:rPr>
          <w:spacing w:val="-1"/>
        </w:rPr>
        <w:t> </w:t>
      </w:r>
      <w:r>
        <w:rPr/>
        <w:t>invest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business.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main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041"/>
      </w:pPr>
      <w:r>
        <w:rPr/>
        <w:t>factors that motivated her transition were the increased revenue potential and the flexibility that</w:t>
      </w:r>
      <w:r>
        <w:rPr>
          <w:spacing w:val="1"/>
        </w:rPr>
        <w:t> </w:t>
      </w:r>
      <w:r>
        <w:rPr/>
        <w:t>working from home and being her own employer provided. Although COVID-19 impacted her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temporarily,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her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start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not.</w:t>
      </w:r>
      <w:r>
        <w:rPr>
          <w:spacing w:val="-2"/>
        </w:rPr>
        <w:t> </w:t>
      </w:r>
      <w:r>
        <w:rPr/>
        <w:t>Demonstrating</w:t>
      </w:r>
      <w:r>
        <w:rPr>
          <w:spacing w:val="-2"/>
        </w:rPr>
        <w:t> </w:t>
      </w:r>
      <w:r>
        <w:rPr/>
        <w:t>that</w:t>
      </w:r>
      <w:r>
        <w:rPr>
          <w:spacing w:val="-57"/>
        </w:rPr>
        <w:t> </w:t>
      </w:r>
      <w:r>
        <w:rPr/>
        <w:t>her reasons for opening her home-based business were not related to the pandemic nor made an</w:t>
      </w:r>
      <w:r>
        <w:rPr>
          <w:spacing w:val="1"/>
        </w:rPr>
        <w:t> </w:t>
      </w:r>
      <w:r>
        <w:rPr/>
        <w:t>impact on the decisions for starting her business.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599" w:right="1006" w:firstLine="720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interviewee,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year</w:t>
      </w:r>
      <w:r>
        <w:rPr>
          <w:spacing w:val="2"/>
        </w:rPr>
        <w:t> </w:t>
      </w:r>
      <w:r>
        <w:rPr/>
        <w:t>old</w:t>
      </w:r>
      <w:r>
        <w:rPr>
          <w:spacing w:val="1"/>
        </w:rPr>
        <w:t> </w:t>
      </w:r>
      <w:r>
        <w:rPr/>
        <w:t>woman,</w:t>
      </w:r>
      <w:r>
        <w:rPr>
          <w:spacing w:val="1"/>
        </w:rPr>
        <w:t> </w:t>
      </w:r>
      <w:r>
        <w:rPr/>
        <w:t>started</w:t>
      </w:r>
      <w:r>
        <w:rPr>
          <w:spacing w:val="2"/>
        </w:rPr>
        <w:t> </w:t>
      </w:r>
      <w:r>
        <w:rPr/>
        <w:t>her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during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2020 lockdown all while working another job. She also entered the beauty &amp; wellness industry</w:t>
      </w:r>
      <w:r>
        <w:rPr>
          <w:spacing w:val="1"/>
        </w:rPr>
        <w:t> </w:t>
      </w:r>
      <w:r>
        <w:rPr/>
        <w:t>and stated that her reason for starting the business was solely as a means for extra income. The</w:t>
      </w:r>
      <w:r>
        <w:rPr>
          <w:spacing w:val="1"/>
        </w:rPr>
        <w:t> </w:t>
      </w:r>
      <w:r>
        <w:rPr/>
        <w:t>beginning of her business was product based, where she invested in customizing press on nails.</w:t>
      </w:r>
      <w:r>
        <w:rPr>
          <w:spacing w:val="1"/>
        </w:rPr>
        <w:t> </w:t>
      </w:r>
      <w:r>
        <w:rPr/>
        <w:t>Due to COVID restrictions, having people in your home was dangerous and therefore she opted</w:t>
      </w:r>
      <w:r>
        <w:rPr>
          <w:spacing w:val="1"/>
        </w:rPr>
        <w:t> </w:t>
      </w:r>
      <w:r>
        <w:rPr/>
        <w:t>for an online store to get started. After restrictions were lifted, she was able to provide services</w:t>
      </w:r>
      <w:r>
        <w:rPr>
          <w:spacing w:val="1"/>
        </w:rPr>
        <w:t> </w:t>
      </w:r>
      <w:r>
        <w:rPr/>
        <w:t>within her home and obtain necessary certifications for this job. Due to the growth of her</w:t>
      </w:r>
      <w:r>
        <w:rPr>
          <w:spacing w:val="1"/>
        </w:rPr>
        <w:t> </w:t>
      </w:r>
      <w:r>
        <w:rPr/>
        <w:t>business, she decided to leave her first job and solely focus on building her home-based business.</w:t>
      </w:r>
      <w:r>
        <w:rPr>
          <w:spacing w:val="-57"/>
        </w:rPr>
        <w:t> </w:t>
      </w:r>
      <w:r>
        <w:rPr/>
        <w:t>In this case, the COVID-19 pandemic was one of the main reasons for starting her own business,</w:t>
      </w:r>
      <w:r>
        <w:rPr>
          <w:spacing w:val="1"/>
        </w:rPr>
        <w:t> </w:t>
      </w:r>
      <w:r>
        <w:rPr/>
        <w:t>as she saw the opportunities that came with online markets. The interviews both gave insight on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experiences, specifically</w:t>
      </w:r>
      <w:r>
        <w:rPr>
          <w:spacing w:val="-1"/>
        </w:rPr>
        <w:t> </w:t>
      </w:r>
      <w:r>
        <w:rPr/>
        <w:t>with those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home-based business</w:t>
      </w:r>
      <w:r>
        <w:rPr>
          <w:spacing w:val="-1"/>
        </w:rPr>
        <w:t> </w:t>
      </w:r>
      <w:r>
        <w:rPr/>
        <w:t>sector.</w:t>
      </w:r>
    </w:p>
    <w:p>
      <w:pPr>
        <w:pStyle w:val="BodyText"/>
        <w:spacing w:before="9"/>
        <w:rPr>
          <w:sz w:val="27"/>
        </w:rPr>
      </w:pPr>
    </w:p>
    <w:p>
      <w:pPr>
        <w:spacing w:before="1"/>
        <w:ind w:left="599" w:right="0" w:firstLine="0"/>
        <w:jc w:val="left"/>
        <w:rPr>
          <w:i/>
          <w:sz w:val="24"/>
        </w:rPr>
      </w:pPr>
      <w:r>
        <w:rPr>
          <w:i/>
          <w:sz w:val="24"/>
        </w:rPr>
        <w:t>Survey Analysis</w:t>
      </w:r>
    </w:p>
    <w:p>
      <w:pPr>
        <w:pStyle w:val="BodyText"/>
        <w:spacing w:before="1"/>
        <w:rPr>
          <w:i/>
          <w:sz w:val="38"/>
        </w:rPr>
      </w:pPr>
    </w:p>
    <w:p>
      <w:pPr>
        <w:pStyle w:val="BodyText"/>
        <w:spacing w:line="480" w:lineRule="auto"/>
        <w:ind w:left="599" w:right="1076" w:firstLine="720"/>
      </w:pPr>
      <w:r>
        <w:rPr/>
        <w:t>When the survey was initially released, there was minimal engagement with it during the</w:t>
      </w:r>
      <w:r>
        <w:rPr>
          <w:spacing w:val="-57"/>
        </w:rPr>
        <w:t> </w:t>
      </w:r>
      <w:r>
        <w:rPr/>
        <w:t>data collection phase. The first two weeks were spent monitoring the data and actively seeking</w:t>
      </w:r>
      <w:r>
        <w:rPr>
          <w:spacing w:val="1"/>
        </w:rPr>
        <w:t> </w:t>
      </w:r>
      <w:r>
        <w:rPr/>
        <w:t>publicity to encourage more interaction. In this period, only eight responses were received, and</w:t>
      </w:r>
      <w:r>
        <w:rPr>
          <w:spacing w:val="1"/>
        </w:rPr>
        <w:t> </w:t>
      </w:r>
      <w:r>
        <w:rPr/>
        <w:t>the collected data demonstrated inconsistencies. Two of the survey questions inquired about</w:t>
      </w:r>
      <w:r>
        <w:rPr>
          <w:spacing w:val="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and allowed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to input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 answer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it was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listed. To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126"/>
      </w:pPr>
      <w:r>
        <w:rPr/>
        <w:t>improve data accuracy and organization, two additional options were added for income levels</w:t>
      </w:r>
      <w:r>
        <w:rPr>
          <w:spacing w:val="1"/>
        </w:rPr>
        <w:t> </w:t>
      </w:r>
      <w:r>
        <w:rPr/>
        <w:t>above or below a specific amount. The third question was about the duration of the respondent's</w:t>
      </w:r>
      <w:r>
        <w:rPr>
          <w:spacing w:val="-57"/>
        </w:rPr>
        <w:t> </w:t>
      </w:r>
      <w:r>
        <w:rPr/>
        <w:t>business, and again, inconsistent responses were received. As a result, the survey was modified</w:t>
      </w:r>
      <w:r>
        <w:rPr>
          <w:spacing w:val="1"/>
        </w:rPr>
        <w:t> </w:t>
      </w:r>
      <w:r>
        <w:rPr/>
        <w:t>to provide predefined options, thus eliminating the need for respondents to enter their own</w:t>
      </w:r>
      <w:r>
        <w:rPr>
          <w:spacing w:val="1"/>
        </w:rPr>
        <w:t> </w:t>
      </w:r>
      <w:r>
        <w:rPr/>
        <w:t>answers. No other alterations were made to the survey during the data collection phase besides</w:t>
      </w:r>
      <w:r>
        <w:rPr>
          <w:spacing w:val="1"/>
        </w:rPr>
        <w:t> </w:t>
      </w:r>
      <w:r>
        <w:rPr/>
        <w:t>the ones mentioned above. These adjustments were implemented to minimize the number of</w:t>
      </w:r>
      <w:r>
        <w:rPr>
          <w:spacing w:val="1"/>
        </w:rPr>
        <w:t> </w:t>
      </w:r>
      <w:r>
        <w:rPr/>
        <w:t>corrections required during data analysis.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599" w:right="1149" w:firstLine="720"/>
      </w:pPr>
      <w:r>
        <w:rPr/>
        <w:t>After four weeks of the data collection phase, there were only 14 respondents. Over 70</w:t>
      </w:r>
      <w:r>
        <w:rPr>
          <w:spacing w:val="1"/>
        </w:rPr>
        <w:t> </w:t>
      </w:r>
      <w:r>
        <w:rPr/>
        <w:t>individuals were contacted via email, Facebook, Instagram, and text messaging and there was</w:t>
      </w:r>
      <w:r>
        <w:rPr>
          <w:spacing w:val="1"/>
        </w:rPr>
        <w:t> </w:t>
      </w:r>
      <w:r>
        <w:rPr/>
        <w:t>still no growth in responses. Therefore, an exploratory approach was taken for the remainder of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process.</w:t>
      </w:r>
      <w:r>
        <w:rPr>
          <w:spacing w:val="-2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even</w:t>
      </w:r>
      <w:r>
        <w:rPr>
          <w:spacing w:val="-2"/>
        </w:rPr>
        <w:t> </w:t>
      </w:r>
      <w:r>
        <w:rPr/>
        <w:t>though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enough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verify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propositions,</w:t>
      </w:r>
      <w:r>
        <w:rPr>
          <w:spacing w:val="-57"/>
        </w:rPr>
        <w:t> </w:t>
      </w:r>
      <w:r>
        <w:rPr/>
        <w:t>it did give insight on home-based businesses. For the first 11 questions in the first section, a</w:t>
      </w:r>
      <w:r>
        <w:rPr>
          <w:spacing w:val="1"/>
        </w:rPr>
        <w:t> </w:t>
      </w:r>
      <w:r>
        <w:rPr/>
        <w:t>rating scale approach was implemented. The scale implemented was a Likert-type 5-point scale</w:t>
      </w:r>
      <w:r>
        <w:rPr>
          <w:spacing w:val="-57"/>
        </w:rPr>
        <w:t> </w:t>
      </w:r>
      <w:r>
        <w:rPr/>
        <w:t>where 1= Strongly Not Applicable and 5=Strongly Applicable. Given the limited response rate,</w:t>
      </w:r>
      <w:r>
        <w:rPr>
          <w:spacing w:val="-57"/>
        </w:rPr>
        <w:t> </w:t>
      </w:r>
      <w:r>
        <w:rPr/>
        <w:t>the collected data was analyzed by categorizing the responses into distinct groups. This</w:t>
      </w:r>
      <w:r>
        <w:rPr>
          <w:spacing w:val="1"/>
        </w:rPr>
        <w:t> </w:t>
      </w:r>
      <w:r>
        <w:rPr/>
        <w:t>categorization allowed for visual representation of the average rating selected and provided</w:t>
      </w:r>
      <w:r>
        <w:rPr>
          <w:spacing w:val="1"/>
        </w:rPr>
        <w:t> </w:t>
      </w:r>
      <w:r>
        <w:rPr/>
        <w:t>insights into whether there were any indications to address the propositions.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Heading1"/>
      </w:pPr>
      <w:r>
        <w:rPr/>
        <w:t>Figure</w:t>
      </w:r>
      <w:r>
        <w:rPr>
          <w:spacing w:val="-3"/>
        </w:rPr>
        <w:t> </w:t>
      </w:r>
      <w:r>
        <w:rPr/>
        <w:t>4</w:t>
      </w:r>
    </w:p>
    <w:p>
      <w:pPr>
        <w:spacing w:before="41"/>
        <w:ind w:left="599" w:right="0" w:firstLine="0"/>
        <w:jc w:val="left"/>
        <w:rPr>
          <w:i/>
          <w:sz w:val="24"/>
        </w:rPr>
      </w:pPr>
      <w:r>
        <w:rPr>
          <w:i/>
          <w:sz w:val="24"/>
        </w:rPr>
        <w:t>Survey Rating Scale Analysis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1126778</wp:posOffset>
            </wp:positionH>
            <wp:positionV relativeFrom="paragraph">
              <wp:posOffset>98142</wp:posOffset>
            </wp:positionV>
            <wp:extent cx="5555114" cy="3303651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5114" cy="330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i/>
          <w:sz w:val="30"/>
        </w:rPr>
      </w:pPr>
    </w:p>
    <w:p>
      <w:pPr>
        <w:pStyle w:val="BodyText"/>
        <w:spacing w:line="276" w:lineRule="auto" w:before="1"/>
        <w:ind w:left="599" w:right="1145"/>
      </w:pPr>
      <w:r>
        <w:rPr>
          <w:i/>
        </w:rPr>
        <w:t>Note:</w:t>
      </w:r>
      <w:r>
        <w:rPr>
          <w:i/>
          <w:spacing w:val="-4"/>
        </w:rPr>
        <w:t> </w:t>
      </w:r>
      <w:r>
        <w:rPr/>
        <w:t>Source:</w:t>
      </w:r>
      <w:r>
        <w:rPr>
          <w:spacing w:val="-3"/>
        </w:rPr>
        <w:t> </w:t>
      </w:r>
      <w:r>
        <w:rPr/>
        <w:t>Own</w:t>
      </w:r>
      <w:r>
        <w:rPr>
          <w:spacing w:val="-3"/>
        </w:rPr>
        <w:t> </w:t>
      </w:r>
      <w:r>
        <w:rPr/>
        <w:t>illustration.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Y-axis</w:t>
      </w:r>
      <w:r>
        <w:rPr>
          <w:spacing w:val="-4"/>
        </w:rPr>
        <w:t> </w:t>
      </w:r>
      <w:r>
        <w:rPr/>
        <w:t>represents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chose</w:t>
      </w:r>
      <w:r>
        <w:rPr>
          <w:spacing w:val="-3"/>
        </w:rPr>
        <w:t> </w:t>
      </w:r>
      <w:r>
        <w:rPr/>
        <w:t>that</w:t>
      </w:r>
      <w:r>
        <w:rPr>
          <w:spacing w:val="-57"/>
        </w:rPr>
        <w:t> </w:t>
      </w:r>
      <w:r>
        <w:rPr/>
        <w:t>specific rating, while the X-axis has the questions by number to analyze the average rating for</w:t>
      </w:r>
      <w:r>
        <w:rPr>
          <w:spacing w:val="1"/>
        </w:rPr>
        <w:t> </w:t>
      </w:r>
      <w:r>
        <w:rPr/>
        <w:t>each.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480" w:lineRule="auto"/>
        <w:ind w:left="599" w:right="1193" w:firstLine="720"/>
        <w:jc w:val="both"/>
      </w:pPr>
      <w:r>
        <w:rPr/>
        <w:t>Figure 4 provides a visual representation of the distribution of ratings chosen from each</w:t>
      </w:r>
      <w:r>
        <w:rPr>
          <w:spacing w:val="-57"/>
        </w:rPr>
        <w:t> </w:t>
      </w:r>
      <w:r>
        <w:rPr/>
        <w:t>question. It is evident that Rating 1 received the highest number of choices across all questions,</w:t>
      </w:r>
      <w:r>
        <w:rPr>
          <w:spacing w:val="-57"/>
        </w:rPr>
        <w:t> </w:t>
      </w:r>
      <w:r>
        <w:rPr/>
        <w:t>indicating that many respondents felt the questions did not apply to their specific situation.</w:t>
      </w:r>
    </w:p>
    <w:p>
      <w:pPr>
        <w:pStyle w:val="BodyText"/>
        <w:spacing w:line="480" w:lineRule="auto"/>
        <w:ind w:left="599" w:right="1182"/>
      </w:pPr>
      <w:r>
        <w:rPr/>
        <w:t>Following</w:t>
      </w:r>
      <w:r>
        <w:rPr>
          <w:spacing w:val="-2"/>
        </w:rPr>
        <w:t> </w:t>
      </w:r>
      <w:r>
        <w:rPr/>
        <w:t>this,</w:t>
      </w:r>
      <w:r>
        <w:rPr>
          <w:spacing w:val="-1"/>
        </w:rPr>
        <w:t> </w:t>
      </w:r>
      <w:r>
        <w:rPr/>
        <w:t>rating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Rating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emerged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popular</w:t>
      </w:r>
      <w:r>
        <w:rPr>
          <w:spacing w:val="-2"/>
        </w:rPr>
        <w:t> </w:t>
      </w:r>
      <w:r>
        <w:rPr/>
        <w:t>choices,</w:t>
      </w:r>
      <w:r>
        <w:rPr>
          <w:spacing w:val="-1"/>
        </w:rPr>
        <w:t> </w:t>
      </w:r>
      <w:r>
        <w:rPr/>
        <w:t>suggesting</w:t>
      </w:r>
      <w:r>
        <w:rPr>
          <w:spacing w:val="-1"/>
        </w:rPr>
        <w:t> </w:t>
      </w:r>
      <w:r>
        <w:rPr/>
        <w:t>that</w:t>
      </w:r>
      <w:r>
        <w:rPr>
          <w:spacing w:val="-57"/>
        </w:rPr>
        <w:t> </w:t>
      </w:r>
      <w:r>
        <w:rPr/>
        <w:t>some individuals believed the questions were relevant to their circumstances. Rating 2 and</w:t>
      </w:r>
      <w:r>
        <w:rPr>
          <w:spacing w:val="1"/>
        </w:rPr>
        <w:t> </w:t>
      </w:r>
      <w:r>
        <w:rPr/>
        <w:t>Rating 4 came last, suggesting a split between being applicable and from not applying at all.</w:t>
      </w:r>
    </w:p>
    <w:p>
      <w:pPr>
        <w:pStyle w:val="BodyText"/>
        <w:spacing w:line="480" w:lineRule="auto"/>
        <w:ind w:left="599" w:right="1160"/>
        <w:jc w:val="both"/>
      </w:pPr>
      <w:r>
        <w:rPr/>
        <w:t>Since these questions were related to home-based businesses and the COVID-19 pandemic, it is</w:t>
      </w:r>
      <w:r>
        <w:rPr>
          <w:spacing w:val="-57"/>
        </w:rPr>
        <w:t> </w:t>
      </w:r>
      <w:r>
        <w:rPr/>
        <w:t>safe to assume that many did not see a correlation between the two, nor did the pandemic affect</w:t>
      </w:r>
      <w:r>
        <w:rPr>
          <w:spacing w:val="-57"/>
        </w:rPr>
        <w:t> </w:t>
      </w:r>
      <w:r>
        <w:rPr/>
        <w:t>their businesses.</w:t>
      </w:r>
    </w:p>
    <w:p>
      <w:pPr>
        <w:spacing w:after="0" w:line="480" w:lineRule="auto"/>
        <w:jc w:val="both"/>
        <w:sectPr>
          <w:pgSz w:w="12240" w:h="15840"/>
          <w:pgMar w:header="727" w:footer="0" w:top="1360" w:bottom="280" w:left="840" w:right="440"/>
        </w:sectPr>
      </w:pPr>
    </w:p>
    <w:p>
      <w:pPr>
        <w:pStyle w:val="Heading1"/>
      </w:pPr>
      <w:r>
        <w:rPr/>
        <w:t>Table</w:t>
      </w:r>
      <w:r>
        <w:rPr>
          <w:spacing w:val="-10"/>
        </w:rPr>
        <w:t> </w:t>
      </w:r>
      <w:r>
        <w:rPr/>
        <w:t>2</w:t>
      </w:r>
    </w:p>
    <w:p>
      <w:pPr>
        <w:spacing w:before="41"/>
        <w:ind w:left="599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933450</wp:posOffset>
            </wp:positionH>
            <wp:positionV relativeFrom="paragraph">
              <wp:posOffset>246616</wp:posOffset>
            </wp:positionV>
            <wp:extent cx="5936995" cy="3853338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995" cy="3853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Survey Part 2 Results</w:t>
      </w:r>
    </w:p>
    <w:p>
      <w:pPr>
        <w:pStyle w:val="BodyText"/>
        <w:spacing w:line="276" w:lineRule="auto" w:before="71"/>
        <w:ind w:left="599" w:right="1096"/>
      </w:pPr>
      <w:r>
        <w:rPr>
          <w:i/>
        </w:rPr>
        <w:t>Note: </w:t>
      </w:r>
      <w:r>
        <w:rPr/>
        <w:t>Source: Own illustration. The category sections represent the last six questions seen in the</w:t>
      </w:r>
      <w:r>
        <w:rPr>
          <w:spacing w:val="-57"/>
        </w:rPr>
        <w:t> </w:t>
      </w:r>
      <w:r>
        <w:rPr/>
        <w:t>survey.</w:t>
      </w:r>
      <w:r>
        <w:rPr>
          <w:spacing w:val="-1"/>
        </w:rPr>
        <w:t> </w:t>
      </w:r>
      <w:r>
        <w:rPr/>
        <w:t>All of</w:t>
      </w:r>
      <w:r>
        <w:rPr>
          <w:spacing w:val="-1"/>
        </w:rPr>
        <w:t> </w:t>
      </w:r>
      <w:r>
        <w:rPr/>
        <w:t>the information on</w:t>
      </w:r>
      <w:r>
        <w:rPr>
          <w:spacing w:val="-1"/>
        </w:rPr>
        <w:t> </w:t>
      </w:r>
      <w:r>
        <w:rPr/>
        <w:t>the right</w:t>
      </w:r>
      <w:r>
        <w:rPr>
          <w:spacing w:val="-1"/>
        </w:rPr>
        <w:t> </w:t>
      </w:r>
      <w:r>
        <w:rPr/>
        <w:t>is the summary</w:t>
      </w:r>
      <w:r>
        <w:rPr>
          <w:spacing w:val="-1"/>
        </w:rPr>
        <w:t> </w:t>
      </w:r>
      <w:r>
        <w:rPr/>
        <w:t>of all</w:t>
      </w:r>
      <w:r>
        <w:rPr>
          <w:spacing w:val="-1"/>
        </w:rPr>
        <w:t> </w:t>
      </w:r>
      <w:r>
        <w:rPr/>
        <w:t>14 respondents.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99" w:right="1117" w:firstLine="720"/>
      </w:pPr>
      <w:r>
        <w:rPr/>
        <w:t>The second part of the survey contained variables that were not focussed on throughout</w:t>
      </w:r>
      <w:r>
        <w:rPr>
          <w:spacing w:val="1"/>
        </w:rPr>
        <w:t> </w:t>
      </w:r>
      <w:r>
        <w:rPr/>
        <w:t>the research done, but in a way played an important role in understanding a little more about</w:t>
      </w:r>
      <w:r>
        <w:rPr>
          <w:spacing w:val="1"/>
        </w:rPr>
        <w:t> </w:t>
      </w:r>
      <w:r>
        <w:rPr/>
        <w:t>home-based entrepreneurs. These questions were mainly to understand how much an individual</w:t>
      </w:r>
      <w:r>
        <w:rPr>
          <w:spacing w:val="-57"/>
        </w:rPr>
        <w:t> </w:t>
      </w:r>
      <w:r>
        <w:rPr/>
        <w:t>was making overall and how much their business was generating on a monthly basis. Questions</w:t>
      </w:r>
      <w:r>
        <w:rPr>
          <w:spacing w:val="1"/>
        </w:rPr>
        <w:t> </w:t>
      </w:r>
      <w:r>
        <w:rPr/>
        <w:t>about age, industry, location, and the years running were mainly to get a feel for the experience</w:t>
      </w:r>
      <w:r>
        <w:rPr>
          <w:spacing w:val="1"/>
        </w:rPr>
        <w:t> </w:t>
      </w:r>
      <w:r>
        <w:rPr/>
        <w:t>these entrepreneurs had. As well as to see where the majority of these businesses resided and</w:t>
      </w:r>
      <w:r>
        <w:rPr>
          <w:spacing w:val="1"/>
        </w:rPr>
        <w:t> </w:t>
      </w:r>
      <w:r>
        <w:rPr/>
        <w:t>who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main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home-based</w:t>
      </w:r>
      <w:r>
        <w:rPr>
          <w:spacing w:val="-2"/>
        </w:rPr>
        <w:t> </w:t>
      </w:r>
      <w:r>
        <w:rPr/>
        <w:t>entrepreneurs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seen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2.</w:t>
      </w:r>
      <w:r>
        <w:rPr>
          <w:spacing w:val="-2"/>
        </w:rPr>
        <w:t> </w:t>
      </w:r>
      <w:r>
        <w:rPr/>
        <w:t>Since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section</w:t>
      </w:r>
      <w:r>
        <w:rPr>
          <w:spacing w:val="-57"/>
        </w:rPr>
        <w:t> </w:t>
      </w:r>
      <w:r>
        <w:rPr/>
        <w:t>was not a focal point, in depth insight was not noticed nor answered any of the propositions</w:t>
      </w:r>
      <w:r>
        <w:rPr>
          <w:spacing w:val="1"/>
        </w:rPr>
        <w:t> </w:t>
      </w:r>
      <w:r>
        <w:rPr/>
        <w:t>presented.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Heading1"/>
        <w:ind w:left="623" w:right="1021"/>
        <w:jc w:val="center"/>
      </w:pPr>
      <w:bookmarkStart w:name="_TOC_250007" w:id="21"/>
      <w:bookmarkEnd w:id="21"/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599" w:right="1243" w:firstLine="720"/>
      </w:pPr>
      <w:r>
        <w:rPr/>
        <w:t>The purpose of this research was to gain insights into the impact of the COVID-19</w:t>
      </w:r>
      <w:r>
        <w:rPr>
          <w:spacing w:val="1"/>
        </w:rPr>
        <w:t> </w:t>
      </w:r>
      <w:r>
        <w:rPr/>
        <w:t>pandemic on home-based entrepreneurship and explore the motivations behind starting such</w:t>
      </w:r>
      <w:r>
        <w:rPr>
          <w:spacing w:val="1"/>
        </w:rPr>
        <w:t> </w:t>
      </w:r>
      <w:r>
        <w:rPr/>
        <w:t>businesses. However, despite diligent efforts, the data collection process faced challenges,</w:t>
      </w:r>
      <w:r>
        <w:rPr>
          <w:spacing w:val="1"/>
        </w:rPr>
        <w:t> </w:t>
      </w:r>
      <w:r>
        <w:rPr/>
        <w:t>resulting in a limited amount of data and a small number of interviews. As a result, it was not</w:t>
      </w:r>
      <w:r>
        <w:rPr>
          <w:spacing w:val="1"/>
        </w:rPr>
        <w:t> </w:t>
      </w:r>
      <w:r>
        <w:rPr/>
        <w:t>possible to fully answer the research propositions with the available data. Although the limited</w:t>
      </w:r>
      <w:r>
        <w:rPr>
          <w:spacing w:val="-57"/>
        </w:rPr>
        <w:t> </w:t>
      </w:r>
      <w:r>
        <w:rPr/>
        <w:t>data and interviews present limitations to the study, it is still valuable to summarize the key</w:t>
      </w:r>
      <w:r>
        <w:rPr>
          <w:spacing w:val="1"/>
        </w:rPr>
        <w:t> </w:t>
      </w:r>
      <w:r>
        <w:rPr/>
        <w:t>findings obtained throughout the research process. These findings provide preliminary insights</w:t>
      </w:r>
      <w:r>
        <w:rPr>
          <w:spacing w:val="-57"/>
        </w:rPr>
        <w:t> </w:t>
      </w:r>
      <w:r>
        <w:rPr/>
        <w:t>into the experiences and motivations of individuals involved in home-based businesses during</w:t>
      </w:r>
      <w:r>
        <w:rPr>
          <w:spacing w:val="1"/>
        </w:rPr>
        <w:t> </w:t>
      </w:r>
      <w:r>
        <w:rPr/>
        <w:t>the pandemic. Additionally, they shed light on the challenges faced, the adaptation strategies</w:t>
      </w:r>
      <w:r>
        <w:rPr>
          <w:spacing w:val="1"/>
        </w:rPr>
        <w:t> </w:t>
      </w:r>
      <w:r>
        <w:rPr/>
        <w:t>employed, and the factors influencing the decision to pursue entrepreneurship from home.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99" w:right="1053" w:firstLine="720"/>
      </w:pPr>
      <w:r>
        <w:rPr/>
        <w:t>While the data may have not met the initial expectations, the research still holds value as</w:t>
      </w:r>
      <w:r>
        <w:rPr>
          <w:spacing w:val="1"/>
        </w:rPr>
        <w:t> </w:t>
      </w:r>
      <w:r>
        <w:rPr/>
        <w:t>it contributes to the existing literature by addressing the gap in knowledge regarding the in-depth</w:t>
      </w:r>
      <w:r>
        <w:rPr>
          <w:spacing w:val="-57"/>
        </w:rPr>
        <w:t> </w:t>
      </w:r>
      <w:r>
        <w:rPr/>
        <w:t>details of the home-based business sector during the pandemic. The findings can serve as a</w:t>
      </w:r>
      <w:r>
        <w:rPr>
          <w:spacing w:val="1"/>
        </w:rPr>
        <w:t> </w:t>
      </w:r>
      <w:r>
        <w:rPr/>
        <w:t>foundation for future studies to build upon, enabling a more comprehensive understanding of the</w:t>
      </w:r>
      <w:r>
        <w:rPr>
          <w:spacing w:val="-57"/>
        </w:rPr>
        <w:t> </w:t>
      </w:r>
      <w:r>
        <w:rPr/>
        <w:t>topic. Moreover, the insights gained from this research can inform policymakers, entrepreneurs,</w:t>
      </w:r>
      <w:r>
        <w:rPr>
          <w:spacing w:val="1"/>
        </w:rPr>
        <w:t> </w:t>
      </w:r>
      <w:r>
        <w:rPr/>
        <w:t>and other stakeholders in developing strategies and support systems to promote and sustain</w:t>
      </w:r>
      <w:r>
        <w:rPr>
          <w:spacing w:val="1"/>
        </w:rPr>
        <w:t> </w:t>
      </w:r>
      <w:r>
        <w:rPr/>
        <w:t>home-based entrepreneurship in challenging circumstances. The following sections present a</w:t>
      </w:r>
      <w:r>
        <w:rPr>
          <w:spacing w:val="1"/>
        </w:rPr>
        <w:t> </w:t>
      </w:r>
      <w:r>
        <w:rPr/>
        <w:t>summary of the key findings based on the available data and interviews, highlighting the main</w:t>
      </w:r>
      <w:r>
        <w:rPr>
          <w:spacing w:val="1"/>
        </w:rPr>
        <w:t> </w:t>
      </w:r>
      <w:r>
        <w:rPr/>
        <w:t>themes and observations that emerged from the analysis. Although the results may not be</w:t>
      </w:r>
      <w:r>
        <w:rPr>
          <w:spacing w:val="1"/>
        </w:rPr>
        <w:t> </w:t>
      </w:r>
      <w:r>
        <w:rPr/>
        <w:t>conclusive, they offer valuable preliminary insights and pave the way for further exploration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important area of study.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Heading2"/>
        <w:spacing w:before="80"/>
      </w:pPr>
      <w:bookmarkStart w:name="_TOC_250006" w:id="22"/>
      <w:bookmarkEnd w:id="22"/>
      <w:r>
        <w:rPr/>
        <w:t>Summary of Key Findings</w:t>
      </w:r>
    </w:p>
    <w:p>
      <w:pPr>
        <w:pStyle w:val="BodyText"/>
        <w:spacing w:line="480" w:lineRule="auto" w:before="161"/>
        <w:ind w:left="599" w:right="1024" w:firstLine="720"/>
      </w:pPr>
      <w:r>
        <w:rPr/>
        <w:t>The interviews with two home-based business owners in the Beauty &amp; Wellness industry</w:t>
      </w:r>
      <w:r>
        <w:rPr>
          <w:spacing w:val="-57"/>
        </w:rPr>
        <w:t> </w:t>
      </w:r>
      <w:r>
        <w:rPr/>
        <w:t>shed light on their experiences and motivations. Despite the differences in their starting points</w:t>
      </w:r>
      <w:r>
        <w:rPr>
          <w:spacing w:val="1"/>
        </w:rPr>
        <w:t> </w:t>
      </w:r>
      <w:r>
        <w:rPr/>
        <w:t>and specific motivations, both individuals found success and growth in their businesses. The first</w:t>
      </w:r>
      <w:r>
        <w:rPr>
          <w:spacing w:val="-57"/>
        </w:rPr>
        <w:t> </w:t>
      </w:r>
      <w:r>
        <w:rPr/>
        <w:t>interviewee had established her business before the pandemic and temporarily closed down</w:t>
      </w:r>
      <w:r>
        <w:rPr>
          <w:spacing w:val="1"/>
        </w:rPr>
        <w:t> </w:t>
      </w:r>
      <w:r>
        <w:rPr/>
        <w:t>during the lockdown, while the second interviewee started her business during the lockdown</w:t>
      </w:r>
      <w:r>
        <w:rPr>
          <w:spacing w:val="1"/>
        </w:rPr>
        <w:t> </w:t>
      </w:r>
      <w:r>
        <w:rPr/>
        <w:t>taking advantage of online markets. The pandemic essentially affected their businesses</w:t>
      </w:r>
      <w:r>
        <w:rPr>
          <w:spacing w:val="1"/>
        </w:rPr>
        <w:t> </w:t>
      </w:r>
      <w:r>
        <w:rPr/>
        <w:t>differently, but both recognized the advantages of working from home and being their own</w:t>
      </w:r>
      <w:r>
        <w:rPr>
          <w:spacing w:val="1"/>
        </w:rPr>
        <w:t> </w:t>
      </w:r>
      <w:r>
        <w:rPr/>
        <w:t>employer. Eventually, both interviewees decided to focus solely on their home-based businesses,</w:t>
      </w:r>
      <w:r>
        <w:rPr>
          <w:spacing w:val="-57"/>
        </w:rPr>
        <w:t> </w:t>
      </w:r>
      <w:r>
        <w:rPr/>
        <w:t>leaving their previous jobs behind. These interviews provide valuable insights into the resilience</w:t>
      </w:r>
      <w:r>
        <w:rPr>
          <w:spacing w:val="1"/>
        </w:rPr>
        <w:t> </w:t>
      </w:r>
      <w:r>
        <w:rPr/>
        <w:t>and adaptability of home-based entrepreneurs, showcasing their ability to navigate challenges</w:t>
      </w:r>
      <w:r>
        <w:rPr>
          <w:spacing w:val="1"/>
        </w:rPr>
        <w:t> </w:t>
      </w:r>
      <w:r>
        <w:rPr/>
        <w:t>and seize opportunities in the face of crises. Since these interviews were conducted in hopes of</w:t>
      </w:r>
      <w:r>
        <w:rPr>
          <w:spacing w:val="1"/>
        </w:rPr>
        <w:t> </w:t>
      </w:r>
      <w:r>
        <w:rPr/>
        <w:t>gathering background data on home-based businesses and entrepreneurs, it provided a stepping</w:t>
      </w:r>
      <w:r>
        <w:rPr>
          <w:spacing w:val="1"/>
        </w:rPr>
        <w:t> </w:t>
      </w:r>
      <w:r>
        <w:rPr/>
        <w:t>stone</w:t>
      </w:r>
      <w:r>
        <w:rPr>
          <w:spacing w:val="-1"/>
        </w:rPr>
        <w:t> </w:t>
      </w:r>
      <w:r>
        <w:rPr/>
        <w:t>into gathering data and</w:t>
      </w:r>
      <w:r>
        <w:rPr>
          <w:spacing w:val="-1"/>
        </w:rPr>
        <w:t> </w:t>
      </w:r>
      <w:r>
        <w:rPr/>
        <w:t>constructing the survey.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/>
        <w:ind w:left="599" w:right="1112" w:firstLine="720"/>
      </w:pPr>
      <w:r>
        <w:rPr/>
        <w:t>During the data collection phase, there was minimal engagement with the survey,</w:t>
      </w:r>
      <w:r>
        <w:rPr>
          <w:spacing w:val="1"/>
        </w:rPr>
        <w:t> </w:t>
      </w:r>
      <w:r>
        <w:rPr/>
        <w:t>resulting in a small number of responses and inconsistencies in the collected data. To improve</w:t>
      </w:r>
      <w:r>
        <w:rPr>
          <w:spacing w:val="1"/>
        </w:rPr>
        <w:t> </w:t>
      </w:r>
      <w:r>
        <w:rPr/>
        <w:t>accuracy and organization, modifications were made to the survey, including the addition of</w:t>
      </w:r>
      <w:r>
        <w:rPr>
          <w:spacing w:val="1"/>
        </w:rPr>
        <w:t> </w:t>
      </w:r>
      <w:r>
        <w:rPr/>
        <w:t>predefined options for income levels and duration of business. Despite efforts to increase</w:t>
      </w:r>
      <w:r>
        <w:rPr>
          <w:spacing w:val="1"/>
        </w:rPr>
        <w:t> </w:t>
      </w:r>
      <w:r>
        <w:rPr/>
        <w:t>participation, the response rate remained low. Therefore, an exploratory approach was taken for</w:t>
      </w:r>
      <w:r>
        <w:rPr>
          <w:spacing w:val="-57"/>
        </w:rPr>
        <w:t> </w:t>
      </w:r>
      <w:r>
        <w:rPr/>
        <w:t>the remaining analysis. Although the data gathered was insufficient to confirm the propositions,</w:t>
      </w:r>
      <w:r>
        <w:rPr>
          <w:spacing w:val="-57"/>
        </w:rPr>
        <w:t> </w:t>
      </w:r>
      <w:r>
        <w:rPr/>
        <w:t>it provided insights into home-based businesses. As previously mentioned the ratings were</w:t>
      </w:r>
      <w:r>
        <w:rPr>
          <w:spacing w:val="1"/>
        </w:rPr>
        <w:t> </w:t>
      </w:r>
      <w:r>
        <w:rPr/>
        <w:t>determined based on a scale where 1= Strongly Not Applicable and 5=Strongly Applicable. The</w:t>
      </w:r>
      <w:r>
        <w:rPr>
          <w:spacing w:val="-57"/>
        </w:rPr>
        <w:t> </w:t>
      </w:r>
      <w:r>
        <w:rPr/>
        <w:t>scatter chart revealed that Rating 1 was the most chosen across all questions, indicating that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042"/>
      </w:pPr>
      <w:r>
        <w:rPr/>
        <w:t>many respondents felt the questions were not applicable to their situation. Ratings 3 and 5 were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2"/>
        </w:rPr>
        <w:t> </w:t>
      </w:r>
      <w:r>
        <w:rPr/>
        <w:t>most</w:t>
      </w:r>
      <w:r>
        <w:rPr>
          <w:spacing w:val="-2"/>
        </w:rPr>
        <w:t> </w:t>
      </w:r>
      <w:r>
        <w:rPr/>
        <w:t>popular,</w:t>
      </w:r>
      <w:r>
        <w:rPr>
          <w:spacing w:val="-1"/>
        </w:rPr>
        <w:t> </w:t>
      </w:r>
      <w:r>
        <w:rPr/>
        <w:t>suggesting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relevance.</w:t>
      </w:r>
      <w:r>
        <w:rPr>
          <w:spacing w:val="-1"/>
        </w:rPr>
        <w:t> </w:t>
      </w:r>
      <w:r>
        <w:rPr/>
        <w:t>Ratings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less</w:t>
      </w:r>
      <w:r>
        <w:rPr>
          <w:spacing w:val="-1"/>
        </w:rPr>
        <w:t> </w:t>
      </w:r>
      <w:r>
        <w:rPr/>
        <w:t>chosen,</w:t>
      </w:r>
      <w:r>
        <w:rPr>
          <w:spacing w:val="-2"/>
        </w:rPr>
        <w:t> </w:t>
      </w:r>
      <w:r>
        <w:rPr/>
        <w:t>indicating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split in applicability. Overall, the findings suggest a lack of correlation between home-based</w:t>
      </w:r>
      <w:r>
        <w:rPr>
          <w:spacing w:val="1"/>
        </w:rPr>
        <w:t> </w:t>
      </w:r>
      <w:r>
        <w:rPr/>
        <w:t>businesses and the COVID-19 pandemic, with many respondents indicating minimal impact on</w:t>
      </w:r>
      <w:r>
        <w:rPr>
          <w:spacing w:val="1"/>
        </w:rPr>
        <w:t> </w:t>
      </w:r>
      <w:r>
        <w:rPr/>
        <w:t>their businesses. Meaning that the propositions made at the beginning do not fall in line with the</w:t>
      </w:r>
      <w:r>
        <w:rPr>
          <w:spacing w:val="1"/>
        </w:rPr>
        <w:t> </w:t>
      </w:r>
      <w:r>
        <w:rPr/>
        <w:t>data gathered. The research done concluded that many did not start their businesses due to the</w:t>
      </w:r>
      <w:r>
        <w:rPr>
          <w:spacing w:val="1"/>
        </w:rPr>
        <w:t> </w:t>
      </w:r>
      <w:r>
        <w:rPr/>
        <w:t>pandemic nor did it have any role in their decision to start.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</w:pPr>
      <w:bookmarkStart w:name="_TOC_250005" w:id="23"/>
      <w:bookmarkEnd w:id="23"/>
      <w:r>
        <w:rPr/>
        <w:t>Limitations and Further Research Opportunities</w:t>
      </w:r>
    </w:p>
    <w:p>
      <w:pPr>
        <w:pStyle w:val="BodyText"/>
        <w:spacing w:line="480" w:lineRule="auto" w:before="161"/>
        <w:ind w:left="599" w:right="1090" w:firstLine="720"/>
      </w:pPr>
      <w:r>
        <w:rPr/>
        <w:t>As previously mentioned, there are two primary types of studies used to gather</w:t>
      </w:r>
      <w:r>
        <w:rPr>
          <w:spacing w:val="1"/>
        </w:rPr>
        <w:t> </w:t>
      </w:r>
      <w:r>
        <w:rPr/>
        <w:t>information: qualitative and quantitative. While a combination of both approaches can provide</w:t>
      </w:r>
      <w:r>
        <w:rPr>
          <w:spacing w:val="1"/>
        </w:rPr>
        <w:t> </w:t>
      </w:r>
      <w:r>
        <w:rPr/>
        <w:t>valuable insights into real-life experiences and issues, it is crucial to recognize that surveys and</w:t>
      </w:r>
      <w:r>
        <w:rPr>
          <w:spacing w:val="1"/>
        </w:rPr>
        <w:t> </w:t>
      </w:r>
      <w:r>
        <w:rPr/>
        <w:t>interviews cannot be used to represent an entire population. Survey limitations may include</w:t>
      </w:r>
      <w:r>
        <w:rPr>
          <w:spacing w:val="1"/>
        </w:rPr>
        <w:t> </w:t>
      </w:r>
      <w:r>
        <w:rPr/>
        <w:t>misinterpretation or inadequate question comprehension, and small sample sizes may not</w:t>
      </w:r>
      <w:r>
        <w:rPr>
          <w:spacing w:val="1"/>
        </w:rPr>
        <w:t> </w:t>
      </w:r>
      <w:r>
        <w:rPr/>
        <w:t>accurately reflect larger populations. Similarly, interviews conducted with individual business</w:t>
      </w:r>
      <w:r>
        <w:rPr>
          <w:spacing w:val="1"/>
        </w:rPr>
        <w:t> </w:t>
      </w:r>
      <w:r>
        <w:rPr/>
        <w:t>owners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offer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insights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generalized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1"/>
        </w:rPr>
        <w:t> </w:t>
      </w:r>
      <w:r>
        <w:rPr/>
        <w:t>group.</w:t>
      </w:r>
      <w:r>
        <w:rPr>
          <w:spacing w:val="-57"/>
        </w:rPr>
        <w:t> </w:t>
      </w:r>
      <w:r>
        <w:rPr/>
        <w:t>The absence of scholarly literature in the region and concerns over reluctant respondents may</w:t>
      </w:r>
      <w:r>
        <w:rPr>
          <w:spacing w:val="1"/>
        </w:rPr>
        <w:t> </w:t>
      </w:r>
      <w:r>
        <w:rPr/>
        <w:t>also limit the amount of data gathered.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/>
        <w:ind w:left="599" w:right="1124" w:firstLine="720"/>
      </w:pPr>
      <w:r>
        <w:rPr/>
        <w:t>Regardless of the limited data collected, further research opportunities could change and</w:t>
      </w:r>
      <w:r>
        <w:rPr>
          <w:spacing w:val="-57"/>
        </w:rPr>
        <w:t> </w:t>
      </w:r>
      <w:r>
        <w:rPr/>
        <w:t>add to the current study done. It would be necessary to expand the sample size, including both</w:t>
      </w:r>
      <w:r>
        <w:rPr>
          <w:spacing w:val="1"/>
        </w:rPr>
        <w:t> </w:t>
      </w:r>
      <w:r>
        <w:rPr/>
        <w:t>interviewees and survey respondents. Thorough research would need to be done on home-based</w:t>
      </w:r>
      <w:r>
        <w:rPr>
          <w:spacing w:val="-57"/>
        </w:rPr>
        <w:t> </w:t>
      </w:r>
      <w:r>
        <w:rPr/>
        <w:t>businesses to determine whether this business sector is growing regionally or globally. Another</w:t>
      </w:r>
      <w:r>
        <w:rPr>
          <w:spacing w:val="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opportunity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focus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exploring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long-term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pandemic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035"/>
      </w:pPr>
      <w:r>
        <w:rPr/>
        <w:t>on home-based businesses. Where the research done could focus on how these businesses</w:t>
      </w:r>
      <w:r>
        <w:rPr>
          <w:spacing w:val="1"/>
        </w:rPr>
        <w:t> </w:t>
      </w:r>
      <w:r>
        <w:rPr/>
        <w:t>adapted, evolved, or faced challenges over a more extended period of time. It is also necessary to</w:t>
      </w:r>
      <w:r>
        <w:rPr>
          <w:spacing w:val="-57"/>
        </w:rPr>
        <w:t> </w:t>
      </w:r>
      <w:r>
        <w:rPr/>
        <w:t>note that examining the growth trends by these entrepreneurs, researchers would have a larger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refer</w:t>
      </w:r>
      <w:r>
        <w:rPr>
          <w:spacing w:val="2"/>
        </w:rPr>
        <w:t> </w:t>
      </w:r>
      <w:r>
        <w:rPr/>
        <w:t>to,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aid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data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about</w:t>
      </w:r>
      <w:r>
        <w:rPr>
          <w:spacing w:val="2"/>
        </w:rPr>
        <w:t> </w:t>
      </w:r>
      <w:r>
        <w:rPr/>
        <w:t>home-based</w:t>
      </w:r>
      <w:r>
        <w:rPr>
          <w:spacing w:val="1"/>
        </w:rPr>
        <w:t> </w:t>
      </w:r>
      <w:r>
        <w:rPr/>
        <w:t>businesses.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</w:pPr>
      <w:bookmarkStart w:name="_TOC_250004" w:id="24"/>
      <w:bookmarkEnd w:id="24"/>
      <w:r>
        <w:rPr/>
        <w:t>Conclusions and Managerial Implications</w:t>
      </w:r>
    </w:p>
    <w:p>
      <w:pPr>
        <w:pStyle w:val="BodyText"/>
        <w:spacing w:line="480" w:lineRule="auto" w:before="161"/>
        <w:ind w:left="599" w:right="1020" w:firstLine="720"/>
      </w:pPr>
      <w:r>
        <w:rPr/>
        <w:t>The research concludes that the pandemic did not play a significant role in the decision of</w:t>
      </w:r>
      <w:r>
        <w:rPr>
          <w:spacing w:val="-57"/>
        </w:rPr>
        <w:t> </w:t>
      </w:r>
      <w:r>
        <w:rPr/>
        <w:t>many respondents to start their businesses. This finding diverges from the assumption that</w:t>
      </w:r>
      <w:r>
        <w:rPr>
          <w:spacing w:val="1"/>
        </w:rPr>
        <w:t> </w:t>
      </w:r>
      <w:r>
        <w:rPr/>
        <w:t>economic uncertainty or crises, such as the COVID-19npandmeic, drive the emergence and</w:t>
      </w:r>
      <w:r>
        <w:rPr>
          <w:spacing w:val="1"/>
        </w:rPr>
        <w:t> </w:t>
      </w:r>
      <w:r>
        <w:rPr/>
        <w:t>growth of home-based businesses. It highlights the complexity of factors influencing the</w:t>
      </w:r>
      <w:r>
        <w:rPr>
          <w:spacing w:val="1"/>
        </w:rPr>
        <w:t> </w:t>
      </w:r>
      <w:r>
        <w:rPr/>
        <w:t>decision-making process and suggests that other motivations and circumstances contribute to the</w:t>
      </w:r>
      <w:r>
        <w:rPr>
          <w:spacing w:val="-57"/>
        </w:rPr>
        <w:t> </w:t>
      </w:r>
      <w:r>
        <w:rPr/>
        <w:t>establishment of such businesses. These findings are significant as they challenge preconceived</w:t>
      </w:r>
      <w:r>
        <w:rPr>
          <w:spacing w:val="1"/>
        </w:rPr>
        <w:t> </w:t>
      </w:r>
      <w:r>
        <w:rPr/>
        <w:t>notions and highlight the need for careful analysis and empirical research to understand the</w:t>
      </w:r>
      <w:r>
        <w:rPr>
          <w:spacing w:val="1"/>
        </w:rPr>
        <w:t> </w:t>
      </w:r>
      <w:r>
        <w:rPr/>
        <w:t>intricate dynamics between home-based businesses and regional crises. The discrepancy between</w:t>
      </w:r>
      <w:r>
        <w:rPr>
          <w:spacing w:val="-57"/>
        </w:rPr>
        <w:t> </w:t>
      </w:r>
      <w:r>
        <w:rPr/>
        <w:t>the initial propositions and the data gathered, contribute to the field by promoting an accurate</w:t>
      </w:r>
      <w:r>
        <w:rPr>
          <w:spacing w:val="1"/>
        </w:rPr>
        <w:t> </w:t>
      </w:r>
      <w:r>
        <w:rPr/>
        <w:t>understanding of the factors influencing the growth of home-based businesses.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99" w:right="1393" w:firstLine="720"/>
      </w:pPr>
      <w:r>
        <w:rPr/>
        <w:t>Therefore, the research findings described indicate a lack of correlation between</w:t>
      </w:r>
      <w:r>
        <w:rPr>
          <w:spacing w:val="1"/>
        </w:rPr>
        <w:t> </w:t>
      </w:r>
      <w:r>
        <w:rPr/>
        <w:t>home-based</w:t>
      </w:r>
      <w:r>
        <w:rPr>
          <w:spacing w:val="-2"/>
        </w:rPr>
        <w:t> </w:t>
      </w:r>
      <w:r>
        <w:rPr/>
        <w:t>businesses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pandemic.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initial</w:t>
      </w:r>
      <w:r>
        <w:rPr>
          <w:spacing w:val="-1"/>
        </w:rPr>
        <w:t> </w:t>
      </w:r>
      <w:r>
        <w:rPr/>
        <w:t>propositions</w:t>
      </w:r>
    </w:p>
    <w:p>
      <w:pPr>
        <w:pStyle w:val="BodyText"/>
        <w:spacing w:line="480" w:lineRule="auto"/>
        <w:ind w:left="599" w:right="1016"/>
      </w:pPr>
      <w:r>
        <w:rPr/>
        <w:t>and suggests that other factors beyond regional crises play a role in the growth and establishment</w:t>
      </w:r>
      <w:r>
        <w:rPr>
          <w:spacing w:val="-57"/>
        </w:rPr>
        <w:t> </w:t>
      </w:r>
      <w:r>
        <w:rPr/>
        <w:t>of such businesses. By examining the available data and conducting interviews, the research</w:t>
      </w:r>
      <w:r>
        <w:rPr>
          <w:spacing w:val="1"/>
        </w:rPr>
        <w:t> </w:t>
      </w:r>
      <w:r>
        <w:rPr/>
        <w:t>provides valuable insights that contribute to a more comprehensive understanding of the</w:t>
      </w:r>
      <w:r>
        <w:rPr>
          <w:spacing w:val="1"/>
        </w:rPr>
        <w:t> </w:t>
      </w:r>
      <w:r>
        <w:rPr/>
        <w:t>relationship between home-based businesses and crises, emphasizing the need for data driven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599" w:right="1010"/>
      </w:pPr>
      <w:r>
        <w:rPr/>
        <w:t>analysis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careful</w:t>
      </w:r>
      <w:r>
        <w:rPr>
          <w:spacing w:val="-2"/>
        </w:rPr>
        <w:t> </w:t>
      </w:r>
      <w:r>
        <w:rPr/>
        <w:t>consideration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factors.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exploratory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study,</w:t>
      </w:r>
      <w:r>
        <w:rPr>
          <w:spacing w:val="-57"/>
        </w:rPr>
        <w:t> </w:t>
      </w:r>
      <w:r>
        <w:rPr/>
        <w:t>further research could examine the existing data and establish connections with other studies.</w:t>
      </w:r>
    </w:p>
    <w:p>
      <w:pPr>
        <w:pStyle w:val="BodyText"/>
        <w:spacing w:line="480" w:lineRule="auto"/>
        <w:ind w:left="599" w:right="1302"/>
      </w:pPr>
      <w:r>
        <w:rPr/>
        <w:t>Considering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regards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subject,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offer</w:t>
      </w:r>
      <w:r>
        <w:rPr>
          <w:spacing w:val="-57"/>
        </w:rPr>
        <w:t> </w:t>
      </w:r>
      <w:r>
        <w:rPr/>
        <w:t>valuable insight into the particular field.</w:t>
      </w:r>
    </w:p>
    <w:p>
      <w:pPr>
        <w:spacing w:after="0" w:line="480" w:lineRule="auto"/>
        <w:sectPr>
          <w:pgSz w:w="12240" w:h="15840"/>
          <w:pgMar w:header="727" w:footer="0" w:top="1360" w:bottom="280" w:left="840" w:right="440"/>
        </w:sectPr>
      </w:pPr>
    </w:p>
    <w:p>
      <w:pPr>
        <w:pStyle w:val="Heading1"/>
        <w:ind w:left="623" w:right="1021"/>
        <w:jc w:val="center"/>
      </w:pPr>
      <w:bookmarkStart w:name="_TOC_250003" w:id="25"/>
      <w:bookmarkEnd w:id="25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189"/>
        <w:ind w:left="1319" w:right="1156" w:hanging="720"/>
        <w:jc w:val="left"/>
        <w:rPr>
          <w:i/>
          <w:sz w:val="24"/>
        </w:rPr>
      </w:pPr>
      <w:r>
        <w:rPr>
          <w:sz w:val="24"/>
        </w:rPr>
        <w:t>Atkeson, A. (n.d.). </w:t>
      </w:r>
      <w:r>
        <w:rPr>
          <w:i/>
          <w:sz w:val="24"/>
        </w:rPr>
        <w:t>NBER WORKING PAPER SERIES WHAT WILL BE THE 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COVID-19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US?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ROUGH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ESTIMATES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DISEASE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SCENARIOS</w:t>
      </w:r>
    </w:p>
    <w:p>
      <w:pPr>
        <w:pStyle w:val="BodyText"/>
        <w:spacing w:line="480" w:lineRule="auto"/>
        <w:ind w:left="1319" w:right="1654"/>
      </w:pPr>
      <w:r>
        <w:rPr>
          <w:i/>
        </w:rPr>
        <w:t>Andrew</w:t>
      </w:r>
      <w:r>
        <w:rPr>
          <w:i/>
          <w:spacing w:val="-3"/>
        </w:rPr>
        <w:t> </w:t>
      </w:r>
      <w:r>
        <w:rPr>
          <w:i/>
        </w:rPr>
        <w:t>At</w:t>
      </w:r>
      <w:r>
        <w:rPr/>
        <w:t>.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Bureau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Research.</w:t>
      </w:r>
      <w:r>
        <w:rPr>
          <w:spacing w:val="-2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31,</w:t>
      </w:r>
      <w:r>
        <w:rPr>
          <w:spacing w:val="-3"/>
        </w:rPr>
        <w:t> </w:t>
      </w:r>
      <w:r>
        <w:rPr/>
        <w:t>2023,</w:t>
      </w:r>
      <w:r>
        <w:rPr>
          <w:spacing w:val="-2"/>
        </w:rPr>
        <w:t> </w:t>
      </w:r>
      <w:r>
        <w:rPr/>
        <w:t>from</w:t>
      </w:r>
      <w:r>
        <w:rPr>
          <w:spacing w:val="-57"/>
        </w:rPr>
        <w:t> </w:t>
      </w:r>
      <w:hyperlink r:id="rId15">
        <w:r>
          <w:rPr/>
          <w:t>https://www</w:t>
        </w:r>
      </w:hyperlink>
      <w:r>
        <w:rPr/>
        <w:t>.nber.or</w:t>
      </w:r>
      <w:hyperlink r:id="rId15">
        <w:r>
          <w:rPr/>
          <w:t>g/system/files/working_papers/w26867/w26867.pdf</w:t>
        </w:r>
      </w:hyperlink>
    </w:p>
    <w:p>
      <w:pPr>
        <w:spacing w:before="0"/>
        <w:ind w:left="599" w:right="0" w:firstLine="0"/>
        <w:jc w:val="left"/>
        <w:rPr>
          <w:i/>
          <w:sz w:val="24"/>
        </w:rPr>
      </w:pPr>
      <w:r>
        <w:rPr>
          <w:sz w:val="24"/>
        </w:rPr>
        <w:t>Bick,</w:t>
      </w:r>
      <w:r>
        <w:rPr>
          <w:spacing w:val="-2"/>
          <w:sz w:val="24"/>
        </w:rPr>
        <w:t> </w:t>
      </w:r>
      <w:r>
        <w:rPr>
          <w:sz w:val="24"/>
        </w:rPr>
        <w:t>A.,</w:t>
      </w:r>
      <w:r>
        <w:rPr>
          <w:spacing w:val="-2"/>
          <w:sz w:val="24"/>
        </w:rPr>
        <w:t> </w:t>
      </w:r>
      <w:r>
        <w:rPr>
          <w:sz w:val="24"/>
        </w:rPr>
        <w:t>Blandin,</w:t>
      </w:r>
      <w:r>
        <w:rPr>
          <w:spacing w:val="-2"/>
          <w:sz w:val="24"/>
        </w:rPr>
        <w:t> </w:t>
      </w:r>
      <w:r>
        <w:rPr>
          <w:sz w:val="24"/>
        </w:rPr>
        <w:t>A.,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Mertens,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(2020,</w:t>
      </w:r>
      <w:r>
        <w:rPr>
          <w:spacing w:val="-2"/>
          <w:sz w:val="24"/>
        </w:rPr>
        <w:t> </w:t>
      </w:r>
      <w:r>
        <w:rPr>
          <w:sz w:val="24"/>
        </w:rPr>
        <w:t>June</w:t>
      </w:r>
      <w:r>
        <w:rPr>
          <w:spacing w:val="-2"/>
          <w:sz w:val="24"/>
        </w:rPr>
        <w:t> </w:t>
      </w:r>
      <w:r>
        <w:rPr>
          <w:sz w:val="24"/>
        </w:rPr>
        <w:t>9).</w:t>
      </w:r>
      <w:r>
        <w:rPr>
          <w:spacing w:val="-2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COVID-19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319" w:right="1025" w:firstLine="0"/>
        <w:jc w:val="left"/>
        <w:rPr>
          <w:sz w:val="24"/>
        </w:rPr>
      </w:pPr>
      <w:r>
        <w:rPr>
          <w:i/>
          <w:sz w:val="24"/>
        </w:rPr>
        <w:t>Outbreak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Dept.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2017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Dallas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Fed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Reserve</w:t>
      </w:r>
      <w:r>
        <w:rPr>
          <w:spacing w:val="-5"/>
          <w:sz w:val="24"/>
        </w:rPr>
        <w:t> </w:t>
      </w:r>
      <w:r>
        <w:rPr>
          <w:sz w:val="24"/>
        </w:rPr>
        <w:t>Bank</w:t>
      </w:r>
      <w:r>
        <w:rPr>
          <w:spacing w:val="-57"/>
          <w:sz w:val="24"/>
        </w:rPr>
        <w:t> </w:t>
      </w:r>
      <w:r>
        <w:rPr>
          <w:sz w:val="24"/>
        </w:rPr>
        <w:t>of Dallas. Retrieved May 31, 2023, from</w:t>
      </w:r>
    </w:p>
    <w:p>
      <w:pPr>
        <w:spacing w:line="480" w:lineRule="auto" w:before="0"/>
        <w:ind w:left="599" w:right="1042" w:firstLine="720"/>
        <w:jc w:val="left"/>
        <w:rPr>
          <w:sz w:val="24"/>
        </w:rPr>
      </w:pPr>
      <w:hyperlink r:id="rId16">
        <w:r>
          <w:rPr>
            <w:sz w:val="24"/>
          </w:rPr>
          <w:t>https://www.dallasfed.org/-/media/documents/research/papers/2020/wp2017.pdf</w:t>
        </w:r>
      </w:hyperlink>
      <w:r>
        <w:rPr>
          <w:spacing w:val="1"/>
          <w:sz w:val="24"/>
        </w:rPr>
        <w:t> </w:t>
      </w:r>
      <w:r>
        <w:rPr>
          <w:sz w:val="24"/>
        </w:rPr>
        <w:t>Blackwell,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2"/>
          <w:sz w:val="24"/>
        </w:rPr>
        <w:t> </w:t>
      </w:r>
      <w:r>
        <w:rPr>
          <w:sz w:val="24"/>
        </w:rPr>
        <w:t>(n.d.).</w:t>
      </w:r>
      <w:r>
        <w:rPr>
          <w:spacing w:val="-2"/>
          <w:sz w:val="24"/>
        </w:rPr>
        <w:t> </w:t>
      </w:r>
      <w:r>
        <w:rPr>
          <w:i/>
          <w:sz w:val="24"/>
        </w:rPr>
        <w:t>Arizona: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State-by-State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COVID-19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Guidance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Husch</w:t>
      </w:r>
      <w:r>
        <w:rPr>
          <w:spacing w:val="-2"/>
          <w:sz w:val="24"/>
        </w:rPr>
        <w:t> </w:t>
      </w:r>
      <w:r>
        <w:rPr>
          <w:sz w:val="24"/>
        </w:rPr>
        <w:t>Blackwell.</w:t>
      </w:r>
      <w:r>
        <w:rPr>
          <w:spacing w:val="-2"/>
          <w:sz w:val="24"/>
        </w:rPr>
        <w:t> </w:t>
      </w:r>
      <w:r>
        <w:rPr>
          <w:sz w:val="24"/>
        </w:rPr>
        <w:t>Retrieved</w:t>
      </w:r>
    </w:p>
    <w:p>
      <w:pPr>
        <w:pStyle w:val="BodyText"/>
        <w:ind w:left="1319"/>
      </w:pPr>
      <w:r>
        <w:rPr/>
        <w:t>May 31, 2023, from</w:t>
      </w:r>
    </w:p>
    <w:p>
      <w:pPr>
        <w:pStyle w:val="BodyText"/>
      </w:pPr>
    </w:p>
    <w:p>
      <w:pPr>
        <w:spacing w:line="480" w:lineRule="auto" w:before="0"/>
        <w:ind w:left="599" w:right="1552" w:firstLine="720"/>
        <w:jc w:val="left"/>
        <w:rPr>
          <w:sz w:val="24"/>
        </w:rPr>
      </w:pPr>
      <w:hyperlink r:id="rId17">
        <w:r>
          <w:rPr>
            <w:sz w:val="24"/>
          </w:rPr>
          <w:t>https://www.huschblackwell.com/arizona-state-by-state-covid-19-guidance</w:t>
        </w:r>
      </w:hyperlink>
      <w:r>
        <w:rPr>
          <w:spacing w:val="1"/>
          <w:sz w:val="24"/>
        </w:rPr>
        <w:t> </w:t>
      </w:r>
      <w:r>
        <w:rPr>
          <w:sz w:val="24"/>
        </w:rPr>
        <w:t>Bracken,</w:t>
      </w:r>
      <w:r>
        <w:rPr>
          <w:spacing w:val="-7"/>
          <w:sz w:val="24"/>
        </w:rPr>
        <w:t> </w:t>
      </w:r>
      <w:r>
        <w:rPr>
          <w:sz w:val="24"/>
        </w:rPr>
        <w:t>P.</w:t>
      </w:r>
      <w:r>
        <w:rPr>
          <w:spacing w:val="-6"/>
          <w:sz w:val="24"/>
        </w:rPr>
        <w:t> </w:t>
      </w:r>
      <w:r>
        <w:rPr>
          <w:sz w:val="24"/>
        </w:rPr>
        <w:t>(2022,</w:t>
      </w:r>
      <w:r>
        <w:rPr>
          <w:spacing w:val="-6"/>
          <w:sz w:val="24"/>
        </w:rPr>
        <w:t> </w:t>
      </w:r>
      <w:r>
        <w:rPr>
          <w:sz w:val="24"/>
        </w:rPr>
        <w:t>February</w:t>
      </w:r>
      <w:r>
        <w:rPr>
          <w:spacing w:val="-6"/>
          <w:sz w:val="24"/>
        </w:rPr>
        <w:t> </w:t>
      </w:r>
      <w:r>
        <w:rPr>
          <w:sz w:val="24"/>
        </w:rPr>
        <w:t>26).</w:t>
      </w:r>
      <w:r>
        <w:rPr>
          <w:spacing w:val="-7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Does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War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Ukraine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Mean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Businesses?</w:t>
      </w:r>
      <w:r>
        <w:rPr>
          <w:i/>
          <w:spacing w:val="-7"/>
          <w:sz w:val="24"/>
        </w:rPr>
        <w:t> </w:t>
      </w:r>
      <w:r>
        <w:rPr>
          <w:sz w:val="24"/>
        </w:rPr>
        <w:t>Yale</w:t>
      </w:r>
    </w:p>
    <w:p>
      <w:pPr>
        <w:pStyle w:val="BodyText"/>
        <w:ind w:left="1319"/>
      </w:pPr>
      <w:r>
        <w:rPr/>
        <w:t>Insights. Retrieved May 31, 2023, from</w:t>
      </w:r>
    </w:p>
    <w:p>
      <w:pPr>
        <w:pStyle w:val="BodyText"/>
      </w:pPr>
    </w:p>
    <w:p>
      <w:pPr>
        <w:pStyle w:val="BodyText"/>
        <w:ind w:left="1319"/>
      </w:pPr>
      <w:r>
        <w:rPr/>
        <w:t>https://insights.som.yale.edu/insights/what-does-the-war-in-ukraine-mean-for-businesses</w:t>
      </w:r>
    </w:p>
    <w:p>
      <w:pPr>
        <w:pStyle w:val="BodyText"/>
      </w:pPr>
    </w:p>
    <w:p>
      <w:pPr>
        <w:spacing w:line="480" w:lineRule="auto" w:before="0"/>
        <w:ind w:left="1319" w:right="1279" w:hanging="720"/>
        <w:jc w:val="left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brief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workhome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(n.d.).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Workhome</w:t>
      </w:r>
      <w:r>
        <w:rPr>
          <w:spacing w:val="-2"/>
          <w:sz w:val="24"/>
        </w:rPr>
        <w:t> </w:t>
      </w:r>
      <w:r>
        <w:rPr>
          <w:sz w:val="24"/>
        </w:rPr>
        <w:t>Project.</w:t>
      </w:r>
      <w:r>
        <w:rPr>
          <w:spacing w:val="-3"/>
          <w:sz w:val="24"/>
        </w:rPr>
        <w:t> </w:t>
      </w:r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31,</w:t>
      </w:r>
      <w:r>
        <w:rPr>
          <w:spacing w:val="-2"/>
          <w:sz w:val="24"/>
        </w:rPr>
        <w:t> </w:t>
      </w:r>
      <w:r>
        <w:rPr>
          <w:sz w:val="24"/>
        </w:rPr>
        <w:t>2023,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18">
        <w:r>
          <w:rPr>
            <w:sz w:val="24"/>
          </w:rPr>
          <w:t>http://www.theworkhome.com/history-workhome/</w:t>
        </w:r>
      </w:hyperlink>
    </w:p>
    <w:p>
      <w:pPr>
        <w:spacing w:line="480" w:lineRule="auto" w:before="0"/>
        <w:ind w:left="1319" w:right="1154" w:hanging="720"/>
        <w:jc w:val="left"/>
        <w:rPr>
          <w:sz w:val="24"/>
        </w:rPr>
      </w:pPr>
      <w:r>
        <w:rPr>
          <w:sz w:val="24"/>
        </w:rPr>
        <w:t>Casselman, B. (2021, August 19). </w:t>
      </w:r>
      <w:r>
        <w:rPr>
          <w:i/>
          <w:sz w:val="24"/>
        </w:rPr>
        <w:t>Start-Up Boom in the Pandemic Is Growing Stronger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(Published 2021)</w:t>
      </w:r>
      <w:r>
        <w:rPr>
          <w:sz w:val="24"/>
        </w:rPr>
        <w:t>. The New York Times. Retrieved May 31, 2023, from</w:t>
      </w:r>
      <w:r>
        <w:rPr>
          <w:spacing w:val="1"/>
          <w:sz w:val="24"/>
        </w:rPr>
        <w:t> </w:t>
      </w:r>
      <w:hyperlink r:id="rId19">
        <w:r>
          <w:rPr>
            <w:spacing w:val="-1"/>
            <w:sz w:val="24"/>
          </w:rPr>
          <w:t>https://www.nytimes.com/2021/08/19/business/startup-business-creation-pandemic.html</w:t>
        </w:r>
      </w:hyperlink>
    </w:p>
    <w:p>
      <w:pPr>
        <w:pStyle w:val="BodyText"/>
        <w:ind w:left="599"/>
        <w:rPr>
          <w:i/>
        </w:rPr>
      </w:pPr>
      <w:r>
        <w:rPr/>
        <w:t>Chaabane,</w:t>
      </w:r>
      <w:r>
        <w:rPr>
          <w:spacing w:val="-2"/>
        </w:rPr>
        <w:t> </w:t>
      </w:r>
      <w:r>
        <w:rPr/>
        <w:t>S.,</w:t>
      </w:r>
      <w:r>
        <w:rPr>
          <w:spacing w:val="-1"/>
        </w:rPr>
        <w:t> </w:t>
      </w:r>
      <w:r>
        <w:rPr/>
        <w:t>Doraiswamy,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Chaabna,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Mamtani,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(2021,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19).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Impact</w:t>
      </w:r>
      <w:r>
        <w:rPr>
          <w:i/>
          <w:spacing w:val="-1"/>
        </w:rPr>
        <w:t> </w:t>
      </w:r>
      <w:r>
        <w:rPr>
          <w:i/>
        </w:rPr>
        <w:t>of</w:t>
      </w:r>
    </w:p>
    <w:p>
      <w:pPr>
        <w:pStyle w:val="BodyText"/>
        <w:rPr>
          <w:i/>
        </w:rPr>
      </w:pPr>
    </w:p>
    <w:p>
      <w:pPr>
        <w:spacing w:before="0"/>
        <w:ind w:left="1319" w:right="0" w:firstLine="0"/>
        <w:jc w:val="left"/>
        <w:rPr>
          <w:sz w:val="24"/>
        </w:rPr>
      </w:pPr>
      <w:r>
        <w:rPr>
          <w:i/>
          <w:sz w:val="24"/>
        </w:rPr>
        <w:t>COVID-19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Closure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Health: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Rapid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Systematic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line="480" w:lineRule="auto" w:before="80"/>
        <w:ind w:left="1319" w:right="1302"/>
      </w:pPr>
      <w:r>
        <w:rPr/>
        <w:t>NCBI. Retrieved May 31, 2023, from</w:t>
      </w:r>
      <w:r>
        <w:rPr>
          <w:spacing w:val="1"/>
        </w:rPr>
        <w:t> </w:t>
      </w:r>
      <w:hyperlink r:id="rId20">
        <w:r>
          <w:rPr>
            <w:spacing w:val="-1"/>
          </w:rPr>
          <w:t>https://www.ncbi.nlm.nih.gov/pmc/articles/PMC8159143/</w:t>
        </w:r>
      </w:hyperlink>
    </w:p>
    <w:p>
      <w:pPr>
        <w:spacing w:line="480" w:lineRule="auto" w:before="0"/>
        <w:ind w:left="1319" w:right="2235" w:hanging="720"/>
        <w:jc w:val="left"/>
        <w:rPr>
          <w:sz w:val="24"/>
        </w:rPr>
      </w:pPr>
      <w:r>
        <w:rPr>
          <w:i/>
          <w:sz w:val="24"/>
        </w:rPr>
        <w:t>City of Phoenix COVID Relief</w:t>
      </w:r>
      <w:r>
        <w:rPr>
          <w:sz w:val="24"/>
        </w:rPr>
        <w:t>. (n.d.). City of Phoenix. Retrieved June 1, 2023, from</w:t>
      </w:r>
      <w:r>
        <w:rPr>
          <w:spacing w:val="-57"/>
          <w:sz w:val="24"/>
        </w:rPr>
        <w:t> </w:t>
      </w:r>
      <w:hyperlink r:id="rId21">
        <w:r>
          <w:rPr>
            <w:sz w:val="24"/>
          </w:rPr>
          <w:t>https://www.phoenix.gov/covidrelief</w:t>
        </w:r>
      </w:hyperlink>
    </w:p>
    <w:p>
      <w:pPr>
        <w:spacing w:line="480" w:lineRule="auto" w:before="0"/>
        <w:ind w:left="1319" w:right="2575" w:hanging="720"/>
        <w:jc w:val="left"/>
        <w:rPr>
          <w:sz w:val="24"/>
        </w:rPr>
      </w:pPr>
      <w:r>
        <w:rPr>
          <w:i/>
          <w:sz w:val="24"/>
        </w:rPr>
        <w:t>The contribution of home-based business income to rural... </w:t>
      </w:r>
      <w:r>
        <w:rPr>
          <w:sz w:val="24"/>
        </w:rPr>
        <w:t>(n.d.). Sage Journals.</w:t>
      </w:r>
      <w:r>
        <w:rPr>
          <w:spacing w:val="-57"/>
          <w:sz w:val="24"/>
        </w:rPr>
        <w:t> </w:t>
      </w:r>
      <w:r>
        <w:rPr>
          <w:sz w:val="24"/>
        </w:rPr>
        <w:t>https://journals.sagepub.com/doi/abs/10.1177/089124249901300109</w:t>
      </w:r>
    </w:p>
    <w:p>
      <w:pPr>
        <w:spacing w:line="480" w:lineRule="auto" w:before="0"/>
        <w:ind w:left="1319" w:right="1140" w:hanging="720"/>
        <w:jc w:val="left"/>
        <w:rPr>
          <w:sz w:val="24"/>
        </w:rPr>
      </w:pPr>
      <w:r>
        <w:rPr>
          <w:i/>
          <w:sz w:val="24"/>
        </w:rPr>
        <w:t>Coronavirus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disease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2019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(COVID-19)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Symptoms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causes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(2023).</w:t>
      </w:r>
      <w:r>
        <w:rPr>
          <w:spacing w:val="-3"/>
          <w:sz w:val="24"/>
        </w:rPr>
        <w:t> </w:t>
      </w:r>
      <w:r>
        <w:rPr>
          <w:sz w:val="24"/>
        </w:rPr>
        <w:t>Mayo</w:t>
      </w:r>
      <w:r>
        <w:rPr>
          <w:spacing w:val="-2"/>
          <w:sz w:val="24"/>
        </w:rPr>
        <w:t> </w:t>
      </w:r>
      <w:r>
        <w:rPr>
          <w:sz w:val="24"/>
        </w:rPr>
        <w:t>Clinic.</w:t>
      </w:r>
      <w:r>
        <w:rPr>
          <w:spacing w:val="-2"/>
          <w:sz w:val="24"/>
        </w:rPr>
        <w:t>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May 31, 2023, from</w:t>
      </w:r>
    </w:p>
    <w:p>
      <w:pPr>
        <w:pStyle w:val="BodyText"/>
        <w:spacing w:line="480" w:lineRule="auto"/>
        <w:ind w:left="1319" w:right="1010"/>
      </w:pPr>
      <w:hyperlink r:id="rId22">
        <w:r>
          <w:rPr>
            <w:spacing w:val="-1"/>
          </w:rPr>
          <w:t>https://www.mayoclinic.org/diseases-conditions/coronavirus/symptoms-causes/syc-20479</w:t>
        </w:r>
      </w:hyperlink>
      <w:r>
        <w:rPr/>
        <w:t> 963</w:t>
      </w:r>
    </w:p>
    <w:p>
      <w:pPr>
        <w:spacing w:line="480" w:lineRule="auto" w:before="0"/>
        <w:ind w:left="1319" w:right="1635" w:hanging="720"/>
        <w:jc w:val="left"/>
        <w:rPr>
          <w:sz w:val="24"/>
        </w:rPr>
      </w:pPr>
      <w:r>
        <w:rPr>
          <w:sz w:val="24"/>
        </w:rPr>
        <w:t>Dingel, J. L., &amp; Neiman, B. (2020, April 6). </w:t>
      </w:r>
      <w:r>
        <w:rPr>
          <w:i/>
          <w:sz w:val="24"/>
        </w:rPr>
        <w:t>How many jobs can be done at home? </w:t>
      </w:r>
      <w:r>
        <w:rPr>
          <w:sz w:val="24"/>
        </w:rPr>
        <w:t>NBER.</w:t>
      </w:r>
      <w:r>
        <w:rPr>
          <w:spacing w:val="-57"/>
          <w:sz w:val="24"/>
        </w:rPr>
        <w:t> </w:t>
      </w:r>
      <w:hyperlink r:id="rId23">
        <w:r>
          <w:rPr>
            <w:sz w:val="24"/>
          </w:rPr>
          <w:t>https://www</w:t>
        </w:r>
      </w:hyperlink>
      <w:r>
        <w:rPr>
          <w:sz w:val="24"/>
        </w:rPr>
        <w:t>.nber.or</w:t>
      </w:r>
      <w:hyperlink r:id="rId23">
        <w:r>
          <w:rPr>
            <w:sz w:val="24"/>
          </w:rPr>
          <w:t>g/papers/w26948</w:t>
        </w:r>
      </w:hyperlink>
    </w:p>
    <w:p>
      <w:pPr>
        <w:spacing w:before="0"/>
        <w:ind w:left="599" w:right="0" w:firstLine="0"/>
        <w:jc w:val="left"/>
        <w:rPr>
          <w:sz w:val="24"/>
        </w:rPr>
      </w:pPr>
      <w:r>
        <w:rPr>
          <w:sz w:val="24"/>
        </w:rPr>
        <w:t>Dishman,</w:t>
      </w:r>
      <w:r>
        <w:rPr>
          <w:spacing w:val="-2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(2019,</w:t>
      </w:r>
      <w:r>
        <w:rPr>
          <w:spacing w:val="-2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16).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surprising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home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Fast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19"/>
      </w:pPr>
      <w:r>
        <w:rPr/>
        <w:t>Retrieved May 31, 2023, from</w:t>
      </w:r>
    </w:p>
    <w:p>
      <w:pPr>
        <w:pStyle w:val="BodyText"/>
      </w:pPr>
    </w:p>
    <w:p>
      <w:pPr>
        <w:spacing w:line="480" w:lineRule="auto" w:before="0"/>
        <w:ind w:left="599" w:right="1042" w:firstLine="720"/>
        <w:jc w:val="left"/>
        <w:rPr>
          <w:sz w:val="24"/>
        </w:rPr>
      </w:pPr>
      <w:hyperlink r:id="rId24">
        <w:r>
          <w:rPr>
            <w:spacing w:val="-1"/>
            <w:sz w:val="24"/>
          </w:rPr>
          <w:t>https://www.fastcompany.com/90330393/the-surprising-history-of-working-from-home</w:t>
        </w:r>
      </w:hyperlink>
      <w:r>
        <w:rPr>
          <w:spacing w:val="-57"/>
          <w:sz w:val="24"/>
        </w:rPr>
        <w:t> </w:t>
      </w:r>
      <w:r>
        <w:rPr>
          <w:sz w:val="24"/>
        </w:rPr>
        <w:t>Eggspert,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-2"/>
          <w:sz w:val="24"/>
        </w:rPr>
        <w:t> </w:t>
      </w:r>
      <w:r>
        <w:rPr>
          <w:sz w:val="24"/>
        </w:rPr>
        <w:t>(2022,</w:t>
      </w:r>
      <w:r>
        <w:rPr>
          <w:spacing w:val="-2"/>
          <w:sz w:val="24"/>
        </w:rPr>
        <w:t> </w:t>
      </w:r>
      <w:r>
        <w:rPr>
          <w:sz w:val="24"/>
        </w:rPr>
        <w:t>July</w:t>
      </w:r>
      <w:r>
        <w:rPr>
          <w:spacing w:val="-2"/>
          <w:sz w:val="24"/>
        </w:rPr>
        <w:t> </w:t>
      </w:r>
      <w:r>
        <w:rPr>
          <w:sz w:val="24"/>
        </w:rPr>
        <w:t>20).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Complete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Ideas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Crazy</w:t>
      </w:r>
      <w:r>
        <w:rPr>
          <w:spacing w:val="-2"/>
          <w:sz w:val="24"/>
        </w:rPr>
        <w:t> </w:t>
      </w:r>
      <w:r>
        <w:rPr>
          <w:sz w:val="24"/>
        </w:rPr>
        <w:t>Egg.</w:t>
      </w:r>
    </w:p>
    <w:p>
      <w:pPr>
        <w:pStyle w:val="BodyText"/>
        <w:ind w:left="1319"/>
      </w:pPr>
      <w:r>
        <w:rPr/>
        <w:t>Retrieved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31,</w:t>
      </w:r>
      <w:r>
        <w:rPr>
          <w:spacing w:val="-2"/>
        </w:rPr>
        <w:t> </w:t>
      </w:r>
      <w:r>
        <w:rPr/>
        <w:t>2023,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hyperlink r:id="rId25">
        <w:r>
          <w:rPr/>
          <w:t>https://www.crazyegg.com/blog/traditional-business-ideas/</w:t>
        </w:r>
      </w:hyperlink>
    </w:p>
    <w:p>
      <w:pPr>
        <w:pStyle w:val="BodyText"/>
      </w:pPr>
    </w:p>
    <w:p>
      <w:pPr>
        <w:spacing w:line="480" w:lineRule="auto" w:before="0"/>
        <w:ind w:left="1319" w:right="1302" w:hanging="720"/>
        <w:jc w:val="left"/>
        <w:rPr>
          <w:sz w:val="24"/>
        </w:rPr>
      </w:pPr>
      <w:r>
        <w:rPr>
          <w:i/>
          <w:sz w:val="24"/>
        </w:rPr>
        <w:t>Getting away and getting by: The experiences of self-employed... </w:t>
      </w:r>
      <w:r>
        <w:rPr>
          <w:sz w:val="24"/>
        </w:rPr>
        <w:t>(n.d.).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https://journals.sagepub.com/doi/abs/10.1177/0730888498025001002</w:t>
      </w:r>
    </w:p>
    <w:p>
      <w:pPr>
        <w:spacing w:line="480" w:lineRule="auto" w:before="0"/>
        <w:ind w:left="1319" w:right="1386" w:hanging="720"/>
        <w:jc w:val="left"/>
        <w:rPr>
          <w:sz w:val="24"/>
        </w:rPr>
      </w:pPr>
      <w:r>
        <w:rPr>
          <w:sz w:val="24"/>
        </w:rPr>
        <w:t>Giglietto,</w:t>
      </w:r>
      <w:r>
        <w:rPr>
          <w:spacing w:val="-7"/>
          <w:sz w:val="24"/>
        </w:rPr>
        <w:t> </w:t>
      </w:r>
      <w:r>
        <w:rPr>
          <w:sz w:val="24"/>
        </w:rPr>
        <w:t>F.</w:t>
      </w:r>
      <w:r>
        <w:rPr>
          <w:spacing w:val="-7"/>
          <w:sz w:val="24"/>
        </w:rPr>
        <w:t> </w:t>
      </w:r>
      <w:r>
        <w:rPr>
          <w:sz w:val="24"/>
        </w:rPr>
        <w:t>(n.d.).</w:t>
      </w:r>
      <w:r>
        <w:rPr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Laboratory: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Limits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possibilities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Facebook,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Twitter,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YouTube as a research data source</w:t>
      </w:r>
      <w:r>
        <w:rPr>
          <w:sz w:val="24"/>
        </w:rPr>
        <w:t>. Taylor &amp; Francis.</w:t>
      </w:r>
      <w:r>
        <w:rPr>
          <w:spacing w:val="1"/>
          <w:sz w:val="24"/>
        </w:rPr>
        <w:t> </w:t>
      </w:r>
      <w:hyperlink r:id="rId26">
        <w:r>
          <w:rPr>
            <w:sz w:val="24"/>
          </w:rPr>
          <w:t>https://www.tandfonline.com/doi/abs/10.1080/15228835.2012.743797</w:t>
        </w:r>
      </w:hyperlink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27" w:footer="0" w:top="1360" w:bottom="280" w:left="840" w:right="440"/>
        </w:sectPr>
      </w:pPr>
    </w:p>
    <w:p>
      <w:pPr>
        <w:spacing w:line="480" w:lineRule="auto" w:before="80"/>
        <w:ind w:left="1319" w:right="1195" w:hanging="720"/>
        <w:jc w:val="left"/>
        <w:rPr>
          <w:sz w:val="24"/>
        </w:rPr>
      </w:pPr>
      <w:r>
        <w:rPr>
          <w:sz w:val="24"/>
        </w:rPr>
        <w:t>Gilmerm. (2020, September 25). </w:t>
      </w:r>
      <w:r>
        <w:rPr>
          <w:i/>
          <w:sz w:val="24"/>
        </w:rPr>
        <w:t>How the Pandemic Has Changed Our Lives</w:t>
      </w:r>
      <w:r>
        <w:rPr>
          <w:sz w:val="24"/>
        </w:rPr>
        <w:t>. Cleveland Clinic</w:t>
      </w:r>
      <w:r>
        <w:rPr>
          <w:spacing w:val="-57"/>
          <w:sz w:val="24"/>
        </w:rPr>
        <w:t> </w:t>
      </w:r>
      <w:r>
        <w:rPr>
          <w:sz w:val="24"/>
        </w:rPr>
        <w:t>Health Essentials. Retrieved May 31, 2023, from</w:t>
      </w:r>
    </w:p>
    <w:p>
      <w:pPr>
        <w:pStyle w:val="BodyText"/>
        <w:spacing w:line="480" w:lineRule="auto"/>
        <w:ind w:left="1319" w:right="1042"/>
      </w:pPr>
      <w:r>
        <w:rPr>
          <w:spacing w:val="-1"/>
        </w:rPr>
        <w:t>https://health.clevelandclinic.org/heres-how-the-coronavirus-pandemic-has-changed-our-l</w:t>
      </w:r>
      <w:r>
        <w:rPr/>
        <w:t> ives/</w:t>
      </w:r>
    </w:p>
    <w:p>
      <w:pPr>
        <w:pStyle w:val="BodyText"/>
        <w:spacing w:line="480" w:lineRule="auto"/>
        <w:ind w:left="1319" w:right="3199" w:hanging="720"/>
      </w:pPr>
      <w:r>
        <w:rPr>
          <w:i/>
        </w:rPr>
        <w:t>Home</w:t>
      </w:r>
      <w:r>
        <w:rPr>
          <w:i/>
          <w:spacing w:val="-4"/>
        </w:rPr>
        <w:t> </w:t>
      </w:r>
      <w:r>
        <w:rPr>
          <w:i/>
        </w:rPr>
        <w:t>Based</w:t>
      </w:r>
      <w:r>
        <w:rPr>
          <w:i/>
          <w:spacing w:val="-3"/>
        </w:rPr>
        <w:t> </w:t>
      </w:r>
      <w:r>
        <w:rPr>
          <w:i/>
        </w:rPr>
        <w:t>Business</w:t>
      </w:r>
      <w:r>
        <w:rPr/>
        <w:t>.</w:t>
      </w:r>
      <w:r>
        <w:rPr>
          <w:spacing w:val="-3"/>
        </w:rPr>
        <w:t> </w:t>
      </w:r>
      <w:r>
        <w:rPr/>
        <w:t>(n.d.).</w:t>
      </w:r>
      <w:r>
        <w:rPr>
          <w:spacing w:val="-3"/>
        </w:rPr>
        <w:t> </w:t>
      </w:r>
      <w:r>
        <w:rPr/>
        <w:t>Entrepreneur.</w:t>
      </w:r>
      <w:r>
        <w:rPr>
          <w:spacing w:val="-3"/>
        </w:rPr>
        <w:t> </w:t>
      </w:r>
      <w:r>
        <w:rPr/>
        <w:t>Retrieved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31,</w:t>
      </w:r>
      <w:r>
        <w:rPr>
          <w:spacing w:val="-3"/>
        </w:rPr>
        <w:t> </w:t>
      </w:r>
      <w:r>
        <w:rPr/>
        <w:t>2023,</w:t>
      </w:r>
      <w:r>
        <w:rPr>
          <w:spacing w:val="-3"/>
        </w:rPr>
        <w:t> </w:t>
      </w:r>
      <w:r>
        <w:rPr/>
        <w:t>from</w:t>
      </w:r>
      <w:r>
        <w:rPr>
          <w:spacing w:val="-57"/>
        </w:rPr>
        <w:t> </w:t>
      </w:r>
      <w:hyperlink r:id="rId27">
        <w:r>
          <w:rPr/>
          <w:t>https://www.entrepreneur.com/encyclopedia/home-based-business</w:t>
        </w:r>
      </w:hyperlink>
    </w:p>
    <w:p>
      <w:pPr>
        <w:spacing w:before="0"/>
        <w:ind w:left="599" w:right="0" w:firstLine="0"/>
        <w:jc w:val="left"/>
        <w:rPr>
          <w:sz w:val="24"/>
        </w:rPr>
      </w:pPr>
      <w:r>
        <w:rPr>
          <w:i/>
          <w:sz w:val="24"/>
        </w:rPr>
        <w:t>How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Climate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2023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|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MBA</w:t>
      </w:r>
      <w:r>
        <w:rPr>
          <w:sz w:val="24"/>
        </w:rPr>
        <w:t>. (2023,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24).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319" w:right="1092"/>
      </w:pPr>
      <w:r>
        <w:rPr/>
        <w:t>WSU Online MBA. Retrieved May 31, 2023, from</w:t>
      </w:r>
      <w:r>
        <w:rPr>
          <w:spacing w:val="1"/>
        </w:rPr>
        <w:t> </w:t>
      </w:r>
      <w:r>
        <w:rPr/>
        <w:t>https://onlinemba.wsu.edu/blog/business-and-politics-how-the-political-climate-will-imp</w:t>
      </w:r>
      <w:r>
        <w:rPr>
          <w:spacing w:val="-57"/>
        </w:rPr>
        <w:t> </w:t>
      </w:r>
      <w:r>
        <w:rPr/>
        <w:t>act-businesses-in-2023/</w:t>
      </w:r>
    </w:p>
    <w:p>
      <w:pPr>
        <w:spacing w:line="480" w:lineRule="auto" w:before="0"/>
        <w:ind w:left="1319" w:right="1089" w:hanging="720"/>
        <w:jc w:val="left"/>
        <w:rPr>
          <w:sz w:val="24"/>
        </w:rPr>
      </w:pPr>
      <w:r>
        <w:rPr>
          <w:i/>
          <w:sz w:val="24"/>
        </w:rPr>
        <w:t>Inflation in Arizona: January 2023 Update</w:t>
      </w:r>
      <w:r>
        <w:rPr>
          <w:sz w:val="24"/>
        </w:rPr>
        <w:t>. (2022). Common Sense Institute Arizona. Retrieved</w:t>
      </w:r>
      <w:r>
        <w:rPr>
          <w:spacing w:val="-57"/>
          <w:sz w:val="24"/>
        </w:rPr>
        <w:t> </w:t>
      </w:r>
      <w:r>
        <w:rPr>
          <w:sz w:val="24"/>
        </w:rPr>
        <w:t>May 31, 2023, from</w:t>
      </w:r>
    </w:p>
    <w:p>
      <w:pPr>
        <w:pStyle w:val="BodyText"/>
        <w:spacing w:line="480" w:lineRule="auto"/>
        <w:ind w:left="1319" w:right="1042"/>
      </w:pPr>
      <w:r>
        <w:rPr>
          <w:spacing w:val="-1"/>
        </w:rPr>
        <w:t>https://commonsenseinstituteaz.org/wp-content/uploads/2023/01/CSI_AZ_INFLATION_</w:t>
      </w:r>
      <w:r>
        <w:rPr>
          <w:spacing w:val="-57"/>
        </w:rPr>
        <w:t> </w:t>
      </w:r>
      <w:r>
        <w:rPr/>
        <w:t>UPDATE_JAN_2023.pdf</w:t>
      </w:r>
    </w:p>
    <w:p>
      <w:pPr>
        <w:pStyle w:val="BodyText"/>
        <w:ind w:left="599"/>
      </w:pPr>
      <w:r>
        <w:rPr/>
        <w:t>Jay,</w:t>
      </w:r>
      <w:r>
        <w:rPr>
          <w:spacing w:val="-2"/>
        </w:rPr>
        <w:t> </w:t>
      </w:r>
      <w:r>
        <w:rPr/>
        <w:t>L.</w:t>
      </w:r>
      <w:r>
        <w:rPr>
          <w:spacing w:val="-1"/>
        </w:rPr>
        <w:t> </w:t>
      </w:r>
      <w:r>
        <w:rPr/>
        <w:t>(2023,</w:t>
      </w:r>
      <w:r>
        <w:rPr>
          <w:spacing w:val="-1"/>
        </w:rPr>
        <w:t> </w:t>
      </w:r>
      <w:r>
        <w:rPr/>
        <w:t>January</w:t>
      </w:r>
      <w:r>
        <w:rPr>
          <w:spacing w:val="-1"/>
        </w:rPr>
        <w:t> </w:t>
      </w:r>
      <w:r>
        <w:rPr/>
        <w:t>5).</w:t>
      </w:r>
      <w:r>
        <w:rPr>
          <w:spacing w:val="-1"/>
        </w:rPr>
        <w:t> </w:t>
      </w:r>
      <w:r>
        <w:rPr>
          <w:i/>
        </w:rPr>
        <w:t>.</w:t>
      </w:r>
      <w:r>
        <w:rPr>
          <w:i/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businesses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Australia:A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literature.</w:t>
      </w:r>
    </w:p>
    <w:p>
      <w:pPr>
        <w:pStyle w:val="BodyText"/>
      </w:pPr>
    </w:p>
    <w:p>
      <w:pPr>
        <w:pStyle w:val="BodyText"/>
        <w:ind w:left="1319"/>
      </w:pPr>
      <w:r>
        <w:rPr/>
        <w:t>Retrieved May 31, 2023, from</w:t>
      </w:r>
    </w:p>
    <w:p>
      <w:pPr>
        <w:pStyle w:val="BodyText"/>
      </w:pPr>
    </w:p>
    <w:p>
      <w:pPr>
        <w:pStyle w:val="BodyText"/>
        <w:ind w:left="1319"/>
      </w:pPr>
      <w:r>
        <w:rPr/>
        <w:t>https://espace-uat.curtin.edu.au/handle/20.500.11937/26838?show=full</w:t>
      </w:r>
    </w:p>
    <w:p>
      <w:pPr>
        <w:pStyle w:val="BodyText"/>
      </w:pPr>
    </w:p>
    <w:p>
      <w:pPr>
        <w:spacing w:line="480" w:lineRule="auto" w:before="0"/>
        <w:ind w:left="1319" w:right="1108" w:hanging="720"/>
        <w:jc w:val="left"/>
        <w:rPr>
          <w:sz w:val="24"/>
        </w:rPr>
      </w:pPr>
      <w:r>
        <w:rPr>
          <w:sz w:val="24"/>
        </w:rPr>
        <w:t>Jingyu, C. (2020, December 24). </w:t>
      </w:r>
      <w:r>
        <w:rPr>
          <w:i/>
          <w:sz w:val="24"/>
        </w:rPr>
        <w:t>The virus that shut down the world: 2020, a year like no other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News.</w:t>
      </w:r>
      <w:r>
        <w:rPr>
          <w:spacing w:val="-1"/>
          <w:sz w:val="24"/>
        </w:rPr>
        <w:t> </w:t>
      </w:r>
      <w:r>
        <w:rPr>
          <w:sz w:val="24"/>
        </w:rPr>
        <w:t>Retrieved June</w:t>
      </w:r>
      <w:r>
        <w:rPr>
          <w:spacing w:val="-1"/>
          <w:sz w:val="24"/>
        </w:rPr>
        <w:t> </w:t>
      </w:r>
      <w:r>
        <w:rPr>
          <w:sz w:val="24"/>
        </w:rPr>
        <w:t>1, 2023,</w:t>
      </w:r>
      <w:r>
        <w:rPr>
          <w:spacing w:val="-1"/>
          <w:sz w:val="24"/>
        </w:rPr>
        <w:t> </w:t>
      </w:r>
      <w:r>
        <w:rPr>
          <w:sz w:val="24"/>
        </w:rPr>
        <w:t>from https://news.un.org/en/story/2020/12/1080702</w:t>
      </w:r>
    </w:p>
    <w:p>
      <w:pPr>
        <w:spacing w:line="480" w:lineRule="auto" w:before="0"/>
        <w:ind w:left="1319" w:right="1210" w:hanging="720"/>
        <w:jc w:val="left"/>
        <w:rPr>
          <w:sz w:val="24"/>
        </w:rPr>
      </w:pPr>
      <w:r>
        <w:rPr>
          <w:sz w:val="24"/>
        </w:rPr>
        <w:t>Jorda,</w:t>
      </w:r>
      <w:r>
        <w:rPr>
          <w:spacing w:val="-3"/>
          <w:sz w:val="24"/>
        </w:rPr>
        <w:t> </w:t>
      </w:r>
      <w:r>
        <w:rPr>
          <w:sz w:val="24"/>
        </w:rPr>
        <w:t>O.,</w:t>
      </w:r>
      <w:r>
        <w:rPr>
          <w:spacing w:val="-2"/>
          <w:sz w:val="24"/>
        </w:rPr>
        <w:t> </w:t>
      </w:r>
      <w:r>
        <w:rPr>
          <w:sz w:val="24"/>
        </w:rPr>
        <w:t>Liu,</w:t>
      </w:r>
      <w:r>
        <w:rPr>
          <w:spacing w:val="-2"/>
          <w:sz w:val="24"/>
        </w:rPr>
        <w:t> </w:t>
      </w:r>
      <w:r>
        <w:rPr>
          <w:sz w:val="24"/>
        </w:rPr>
        <w:t>C.,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Nechio,</w:t>
      </w:r>
      <w:r>
        <w:rPr>
          <w:spacing w:val="-3"/>
          <w:sz w:val="24"/>
        </w:rPr>
        <w:t> </w:t>
      </w:r>
      <w:r>
        <w:rPr>
          <w:sz w:val="24"/>
        </w:rPr>
        <w:t>F.</w:t>
      </w:r>
      <w:r>
        <w:rPr>
          <w:spacing w:val="-2"/>
          <w:sz w:val="24"/>
        </w:rPr>
        <w:t> </w:t>
      </w:r>
      <w:r>
        <w:rPr>
          <w:sz w:val="24"/>
        </w:rPr>
        <w:t>(n.d.).</w:t>
      </w:r>
      <w:r>
        <w:rPr>
          <w:spacing w:val="-2"/>
          <w:sz w:val="24"/>
        </w:rPr>
        <w:t> </w:t>
      </w:r>
      <w:r>
        <w:rPr>
          <w:i/>
          <w:sz w:val="24"/>
        </w:rPr>
        <w:t>EconPapers: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Why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U.S.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Inflation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Countries? </w:t>
      </w:r>
      <w:r>
        <w:rPr>
          <w:sz w:val="24"/>
        </w:rPr>
        <w:t>EconPapers. Retrieved May 31, 2023, from</w:t>
      </w:r>
      <w:r>
        <w:rPr>
          <w:spacing w:val="1"/>
          <w:sz w:val="24"/>
        </w:rPr>
        <w:t> </w:t>
      </w:r>
      <w:r>
        <w:rPr>
          <w:sz w:val="24"/>
        </w:rPr>
        <w:t>https://econpapers.repec.org/RePEc:fip:fedfel:93890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27" w:footer="0" w:top="1360" w:bottom="280" w:left="840" w:right="440"/>
        </w:sectPr>
      </w:pPr>
    </w:p>
    <w:p>
      <w:pPr>
        <w:spacing w:before="80"/>
        <w:ind w:left="599" w:right="0" w:firstLine="0"/>
        <w:jc w:val="left"/>
        <w:rPr>
          <w:sz w:val="24"/>
        </w:rPr>
      </w:pPr>
      <w:r>
        <w:rPr>
          <w:sz w:val="24"/>
        </w:rPr>
        <w:t>Kessler,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(2017,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2"/>
          <w:sz w:val="24"/>
        </w:rPr>
        <w:t> </w:t>
      </w:r>
      <w:r>
        <w:rPr>
          <w:sz w:val="24"/>
        </w:rPr>
        <w:t>21).</w:t>
      </w:r>
      <w:r>
        <w:rPr>
          <w:spacing w:val="-1"/>
          <w:sz w:val="24"/>
        </w:rPr>
        <w:t> </w:t>
      </w:r>
      <w:r>
        <w:rPr>
          <w:i/>
          <w:sz w:val="24"/>
        </w:rPr>
        <w:t>IBM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decades-old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remote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Quartz.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19"/>
      </w:pPr>
      <w:r>
        <w:rPr/>
        <w:t>Retrieved May 31, 2023, from</w:t>
      </w:r>
    </w:p>
    <w:p>
      <w:pPr>
        <w:pStyle w:val="BodyText"/>
      </w:pPr>
    </w:p>
    <w:p>
      <w:pPr>
        <w:pStyle w:val="BodyText"/>
        <w:ind w:left="1319"/>
      </w:pPr>
      <w:r>
        <w:rPr/>
        <w:t>https://qz.com/924167/ibm-remote-work-pioneer-is-calling-thousands-of-employees-back</w:t>
      </w:r>
    </w:p>
    <w:p>
      <w:pPr>
        <w:pStyle w:val="BodyText"/>
      </w:pPr>
    </w:p>
    <w:p>
      <w:pPr>
        <w:pStyle w:val="BodyText"/>
        <w:ind w:left="1319"/>
      </w:pPr>
      <w:r>
        <w:rPr/>
        <w:t>-to-the-office</w:t>
      </w:r>
    </w:p>
    <w:p>
      <w:pPr>
        <w:pStyle w:val="BodyText"/>
      </w:pPr>
    </w:p>
    <w:p>
      <w:pPr>
        <w:pStyle w:val="BodyText"/>
        <w:spacing w:line="480" w:lineRule="auto"/>
        <w:ind w:left="1319" w:right="2420" w:hanging="720"/>
      </w:pPr>
      <w:r>
        <w:rPr/>
        <w:t>L, H, &amp; L. (2023, January 5). </w:t>
      </w:r>
      <w:r>
        <w:rPr>
          <w:i/>
        </w:rPr>
        <w:t>. </w:t>
      </w:r>
      <w:r>
        <w:rPr/>
        <w:t>Heartware Network. Retrieved May 31, 2023, from</w:t>
      </w:r>
      <w:r>
        <w:rPr>
          <w:spacing w:val="-57"/>
        </w:rPr>
        <w:t> </w:t>
      </w:r>
      <w:r>
        <w:rPr/>
        <w:t>https://heartware.org/blog/the-rise-of-hbb/</w:t>
      </w:r>
    </w:p>
    <w:p>
      <w:pPr>
        <w:spacing w:line="480" w:lineRule="auto" w:before="0"/>
        <w:ind w:left="1319" w:right="1166" w:hanging="720"/>
        <w:jc w:val="left"/>
        <w:rPr>
          <w:sz w:val="24"/>
        </w:rPr>
      </w:pPr>
      <w:r>
        <w:rPr>
          <w:sz w:val="24"/>
        </w:rPr>
        <w:t>Lawrence, O., &amp; Gostin, J. (2020, June 2). </w:t>
      </w:r>
      <w:r>
        <w:rPr>
          <w:i/>
          <w:sz w:val="24"/>
        </w:rPr>
        <w:t>Governmental Public Health Powers in the covid-19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pandemic-stay-at-home orders and business closures</w:t>
      </w:r>
      <w:r>
        <w:rPr>
          <w:sz w:val="24"/>
        </w:rPr>
        <w:t>. JAMA.</w:t>
      </w:r>
      <w:r>
        <w:rPr>
          <w:spacing w:val="1"/>
          <w:sz w:val="24"/>
        </w:rPr>
        <w:t> </w:t>
      </w:r>
      <w:r>
        <w:rPr>
          <w:sz w:val="24"/>
        </w:rPr>
        <w:t>https://jamanetwork.com/journals/jama/article-abstract/2764283</w:t>
      </w:r>
    </w:p>
    <w:p>
      <w:pPr>
        <w:spacing w:line="480" w:lineRule="auto" w:before="0"/>
        <w:ind w:left="1319" w:right="1302" w:hanging="720"/>
        <w:jc w:val="left"/>
        <w:rPr>
          <w:sz w:val="24"/>
        </w:rPr>
      </w:pPr>
      <w:r>
        <w:rPr>
          <w:sz w:val="24"/>
        </w:rPr>
        <w:t>Loscocco, K., &amp; Smith-Hunter, A. (2004, April 1). </w:t>
      </w:r>
      <w:r>
        <w:rPr>
          <w:i/>
          <w:sz w:val="24"/>
        </w:rPr>
        <w:t>Women home‐based business owners: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Insights from comparative analyses</w:t>
      </w:r>
      <w:r>
        <w:rPr>
          <w:sz w:val="24"/>
        </w:rPr>
        <w:t>. Women in Management Review.</w:t>
      </w:r>
      <w:r>
        <w:rPr>
          <w:spacing w:val="1"/>
          <w:sz w:val="24"/>
        </w:rPr>
        <w:t> </w:t>
      </w:r>
      <w:hyperlink r:id="rId28">
        <w:r>
          <w:rPr>
            <w:spacing w:val="-1"/>
            <w:sz w:val="24"/>
          </w:rPr>
          <w:t>https://www.emerald.com/insight/content/doi/10.1108/09649420410529870/full/html</w:t>
        </w:r>
      </w:hyperlink>
    </w:p>
    <w:p>
      <w:pPr>
        <w:pStyle w:val="BodyText"/>
        <w:spacing w:line="480" w:lineRule="auto"/>
        <w:ind w:left="1319" w:right="2664" w:hanging="720"/>
      </w:pPr>
      <w:r>
        <w:rPr>
          <w:i/>
        </w:rPr>
        <w:t>Maricopa</w:t>
      </w:r>
      <w:r>
        <w:rPr>
          <w:i/>
          <w:spacing w:val="-3"/>
        </w:rPr>
        <w:t> </w:t>
      </w:r>
      <w:r>
        <w:rPr>
          <w:i/>
        </w:rPr>
        <w:t>County,</w:t>
      </w:r>
      <w:r>
        <w:rPr>
          <w:i/>
          <w:spacing w:val="-3"/>
        </w:rPr>
        <w:t> </w:t>
      </w:r>
      <w:r>
        <w:rPr>
          <w:i/>
        </w:rPr>
        <w:t>Arizona</w:t>
      </w:r>
      <w:r>
        <w:rPr/>
        <w:t>.</w:t>
      </w:r>
      <w:r>
        <w:rPr>
          <w:spacing w:val="-3"/>
        </w:rPr>
        <w:t> </w:t>
      </w:r>
      <w:r>
        <w:rPr/>
        <w:t>(n.d.).</w:t>
      </w:r>
      <w:r>
        <w:rPr>
          <w:spacing w:val="-3"/>
        </w:rPr>
        <w:t> </w:t>
      </w:r>
      <w:r>
        <w:rPr/>
        <w:t>Census</w:t>
      </w:r>
      <w:r>
        <w:rPr>
          <w:spacing w:val="-3"/>
        </w:rPr>
        <w:t> </w:t>
      </w:r>
      <w:r>
        <w:rPr/>
        <w:t>Bureau.</w:t>
      </w:r>
      <w:r>
        <w:rPr>
          <w:spacing w:val="-3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June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2023,</w:t>
      </w:r>
      <w:r>
        <w:rPr>
          <w:spacing w:val="-3"/>
        </w:rPr>
        <w:t> </w:t>
      </w:r>
      <w:r>
        <w:rPr/>
        <w:t>from</w:t>
      </w:r>
      <w:r>
        <w:rPr>
          <w:spacing w:val="-57"/>
        </w:rPr>
        <w:t> </w:t>
      </w:r>
      <w:hyperlink r:id="rId29">
        <w:r>
          <w:rPr/>
          <w:t>https://www.census.gov/quickfacts/maricopacountyarizona</w:t>
        </w:r>
      </w:hyperlink>
    </w:p>
    <w:p>
      <w:pPr>
        <w:spacing w:before="0"/>
        <w:ind w:left="599" w:right="0" w:firstLine="0"/>
        <w:jc w:val="left"/>
        <w:rPr>
          <w:sz w:val="24"/>
        </w:rPr>
      </w:pPr>
      <w:r>
        <w:rPr>
          <w:sz w:val="24"/>
        </w:rPr>
        <w:t>Masnan,</w:t>
      </w:r>
      <w:r>
        <w:rPr>
          <w:spacing w:val="-6"/>
          <w:sz w:val="24"/>
        </w:rPr>
        <w:t> </w:t>
      </w:r>
      <w:r>
        <w:rPr>
          <w:sz w:val="24"/>
        </w:rPr>
        <w:t>F.,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Rahim,</w:t>
      </w:r>
      <w:r>
        <w:rPr>
          <w:spacing w:val="-6"/>
          <w:sz w:val="24"/>
        </w:rPr>
        <w:t> </w:t>
      </w:r>
      <w:r>
        <w:rPr>
          <w:sz w:val="24"/>
        </w:rPr>
        <w:t>T.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-6"/>
          <w:sz w:val="24"/>
        </w:rPr>
        <w:t> </w:t>
      </w:r>
      <w:r>
        <w:rPr>
          <w:sz w:val="24"/>
        </w:rPr>
        <w:t>(2022,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8).</w:t>
      </w:r>
      <w:r>
        <w:rPr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Wars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BusinessToday.</w:t>
      </w:r>
    </w:p>
    <w:p>
      <w:pPr>
        <w:pStyle w:val="BodyText"/>
      </w:pPr>
    </w:p>
    <w:p>
      <w:pPr>
        <w:pStyle w:val="BodyText"/>
        <w:spacing w:line="480" w:lineRule="auto"/>
        <w:ind w:left="1319" w:right="1890"/>
      </w:pPr>
      <w:r>
        <w:rPr/>
        <w:t>Retrieved May 31, 2023, from</w:t>
      </w:r>
      <w:r>
        <w:rPr>
          <w:spacing w:val="1"/>
        </w:rPr>
        <w:t> </w:t>
      </w:r>
      <w:hyperlink r:id="rId30">
        <w:r>
          <w:rPr>
            <w:spacing w:val="-1"/>
          </w:rPr>
          <w:t>https://www.businesstoday.com.my/2022/05/08/the-impact-of-wars-on-business/</w:t>
        </w:r>
      </w:hyperlink>
    </w:p>
    <w:p>
      <w:pPr>
        <w:spacing w:line="480" w:lineRule="auto" w:before="0"/>
        <w:ind w:left="1319" w:right="1302" w:hanging="720"/>
        <w:jc w:val="left"/>
        <w:rPr>
          <w:sz w:val="24"/>
        </w:rPr>
      </w:pPr>
      <w:r>
        <w:rPr>
          <w:sz w:val="24"/>
        </w:rPr>
        <w:t>Minnaar,</w:t>
      </w:r>
      <w:r>
        <w:rPr>
          <w:spacing w:val="-2"/>
          <w:sz w:val="24"/>
        </w:rPr>
        <w:t> </w:t>
      </w:r>
      <w:r>
        <w:rPr>
          <w:sz w:val="24"/>
        </w:rPr>
        <w:t>L.,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Heystek,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(n.d.).</w:t>
      </w:r>
      <w:r>
        <w:rPr>
          <w:spacing w:val="-2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surveys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Collection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Instruments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A... </w:t>
      </w:r>
      <w:r>
        <w:rPr>
          <w:sz w:val="24"/>
        </w:rPr>
        <w:t>https://journals.co.za/doi/abs/10.10520/EJC142790</w:t>
      </w:r>
    </w:p>
    <w:p>
      <w:pPr>
        <w:spacing w:before="0"/>
        <w:ind w:left="599" w:right="0" w:firstLine="0"/>
        <w:jc w:val="left"/>
        <w:rPr>
          <w:sz w:val="24"/>
        </w:rPr>
      </w:pPr>
      <w:r>
        <w:rPr>
          <w:sz w:val="24"/>
        </w:rPr>
        <w:t>Mondal, N. A. (2023, January 5). </w:t>
      </w:r>
      <w:r>
        <w:rPr>
          <w:i/>
          <w:sz w:val="24"/>
        </w:rPr>
        <w:t>Online Data Collection: Fors and againsts</w:t>
      </w:r>
      <w:r>
        <w:rPr>
          <w:sz w:val="24"/>
        </w:rPr>
        <w:t>. Research Gate.</w:t>
      </w:r>
    </w:p>
    <w:p>
      <w:pPr>
        <w:pStyle w:val="BodyText"/>
      </w:pPr>
    </w:p>
    <w:p>
      <w:pPr>
        <w:pStyle w:val="BodyText"/>
        <w:spacing w:line="480" w:lineRule="auto"/>
        <w:ind w:left="1319" w:right="1042"/>
      </w:pPr>
      <w:r>
        <w:rPr/>
        <w:t>Retrieved May 31, 2023, from</w:t>
      </w:r>
      <w:r>
        <w:rPr>
          <w:spacing w:val="1"/>
        </w:rPr>
        <w:t> </w:t>
      </w:r>
      <w:hyperlink r:id="rId31">
        <w:r>
          <w:rPr>
            <w:spacing w:val="-1"/>
          </w:rPr>
          <w:t>https://www.researchgate.net/publication/343295128_Online_Data_Collection_Fors_and</w:t>
        </w:r>
      </w:hyperlink>
    </w:p>
    <w:p>
      <w:pPr>
        <w:pStyle w:val="BodyText"/>
        <w:ind w:left="1319"/>
      </w:pPr>
      <w:r>
        <w:rPr/>
        <w:t>_Againsts</w:t>
      </w:r>
    </w:p>
    <w:p>
      <w:pPr>
        <w:spacing w:after="0"/>
        <w:sectPr>
          <w:pgSz w:w="12240" w:h="15840"/>
          <w:pgMar w:header="727" w:footer="0" w:top="1360" w:bottom="280" w:left="840" w:right="440"/>
        </w:sectPr>
      </w:pPr>
    </w:p>
    <w:p>
      <w:pPr>
        <w:spacing w:line="480" w:lineRule="auto" w:before="80"/>
        <w:ind w:left="1319" w:right="1019" w:hanging="720"/>
        <w:jc w:val="both"/>
        <w:rPr>
          <w:sz w:val="24"/>
        </w:rPr>
      </w:pPr>
      <w:r>
        <w:rPr>
          <w:i/>
          <w:sz w:val="24"/>
        </w:rPr>
        <w:t>Not by the book: Facebook as a sampling frame</w:t>
      </w:r>
      <w:r>
        <w:rPr>
          <w:sz w:val="24"/>
        </w:rPr>
        <w:t>. (2023, January 5). Retrieved June 1, 2023, from</w:t>
      </w:r>
      <w:r>
        <w:rPr>
          <w:spacing w:val="-57"/>
          <w:sz w:val="24"/>
        </w:rPr>
        <w:t> </w:t>
      </w:r>
      <w:r>
        <w:rPr>
          <w:sz w:val="24"/>
        </w:rPr>
        <w:t>https://journals.sagepub.com/doi/abs/10.1177/0049124112440795?journalCode=smra</w:t>
      </w:r>
    </w:p>
    <w:p>
      <w:pPr>
        <w:spacing w:line="480" w:lineRule="auto" w:before="0"/>
        <w:ind w:left="1319" w:right="1326" w:hanging="720"/>
        <w:jc w:val="both"/>
        <w:rPr>
          <w:sz w:val="24"/>
        </w:rPr>
      </w:pPr>
      <w:r>
        <w:rPr>
          <w:sz w:val="24"/>
        </w:rPr>
        <w:t>Ozt ̈urk‡, A., &amp; Neundorf†, A. (2023, January 5). </w:t>
      </w:r>
      <w:r>
        <w:rPr>
          <w:i/>
          <w:sz w:val="24"/>
        </w:rPr>
        <w:t>Advertising online surveys on social media: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How your advertisements affect your samples</w:t>
      </w:r>
      <w:r>
        <w:rPr>
          <w:sz w:val="24"/>
        </w:rPr>
        <w:t>. Research Gate. Retrieved June 1, 2023,</w:t>
      </w:r>
      <w:r>
        <w:rPr>
          <w:spacing w:val="-57"/>
          <w:sz w:val="24"/>
        </w:rPr>
        <w:t> </w:t>
      </w:r>
      <w:r>
        <w:rPr>
          <w:sz w:val="24"/>
        </w:rPr>
        <w:t>from</w:t>
      </w:r>
    </w:p>
    <w:p>
      <w:pPr>
        <w:pStyle w:val="BodyText"/>
        <w:spacing w:line="480" w:lineRule="auto"/>
        <w:ind w:left="1319" w:right="1042"/>
      </w:pPr>
      <w:hyperlink r:id="rId32">
        <w:r>
          <w:rPr>
            <w:spacing w:val="-1"/>
          </w:rPr>
          <w:t>https://www.researchgate.net/publication/364943109_Advertising_Online_Surveys_on_S</w:t>
        </w:r>
      </w:hyperlink>
      <w:r>
        <w:rPr/>
        <w:t> ocial_Media_How_Your_Advertisements_Affect_Your_Samples</w:t>
      </w:r>
    </w:p>
    <w:p>
      <w:pPr>
        <w:spacing w:line="480" w:lineRule="auto" w:before="0"/>
        <w:ind w:left="1319" w:right="1889" w:hanging="720"/>
        <w:jc w:val="left"/>
        <w:rPr>
          <w:sz w:val="24"/>
        </w:rPr>
      </w:pPr>
      <w:r>
        <w:rPr>
          <w:sz w:val="24"/>
        </w:rPr>
        <w:t>Raijman, R. (2005, November 8). </w:t>
      </w:r>
      <w:r>
        <w:rPr>
          <w:i/>
          <w:sz w:val="24"/>
        </w:rPr>
        <w:t>Mexican immigrants and informal self-employment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Chicago</w:t>
      </w:r>
      <w:r>
        <w:rPr>
          <w:sz w:val="24"/>
        </w:rPr>
        <w:t>. Allen Press.</w:t>
      </w:r>
    </w:p>
    <w:p>
      <w:pPr>
        <w:pStyle w:val="BodyText"/>
        <w:spacing w:line="480" w:lineRule="auto"/>
        <w:ind w:left="1319" w:right="1097"/>
      </w:pPr>
      <w:r>
        <w:rPr>
          <w:spacing w:val="-1"/>
        </w:rPr>
        <w:t>https://meridian.allenpress.com/human-organization/article-abstract/60/1/47/71314/Mexi</w:t>
      </w:r>
      <w:r>
        <w:rPr/>
        <w:t> can-Immigrants-and-Informal-Self-Employment-in</w:t>
      </w:r>
    </w:p>
    <w:p>
      <w:pPr>
        <w:spacing w:before="0"/>
        <w:ind w:left="599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home-based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|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Tedco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Support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(2022,</w:t>
      </w:r>
      <w:r>
        <w:rPr>
          <w:spacing w:val="-2"/>
          <w:sz w:val="24"/>
        </w:rPr>
        <w:t> </w:t>
      </w:r>
      <w:r>
        <w:rPr>
          <w:sz w:val="24"/>
        </w:rPr>
        <w:t>February</w:t>
      </w:r>
      <w:r>
        <w:rPr>
          <w:spacing w:val="-1"/>
          <w:sz w:val="24"/>
        </w:rPr>
        <w:t> </w:t>
      </w:r>
      <w:r>
        <w:rPr>
          <w:sz w:val="24"/>
        </w:rPr>
        <w:t>22).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19"/>
      </w:pPr>
      <w:r>
        <w:rPr/>
        <w:t>TEDCO. Retrieved June 1, 2023, from</w:t>
      </w:r>
    </w:p>
    <w:p>
      <w:pPr>
        <w:pStyle w:val="BodyText"/>
      </w:pPr>
    </w:p>
    <w:p>
      <w:pPr>
        <w:pStyle w:val="BodyText"/>
        <w:ind w:left="1319"/>
      </w:pPr>
      <w:hyperlink r:id="rId33">
        <w:r>
          <w:rPr/>
          <w:t>https://www.tedco.org/news/the-rise-and-rise-of-home-based-businesses/</w:t>
        </w:r>
      </w:hyperlink>
    </w:p>
    <w:p>
      <w:pPr>
        <w:pStyle w:val="BodyText"/>
      </w:pPr>
    </w:p>
    <w:p>
      <w:pPr>
        <w:spacing w:line="480" w:lineRule="auto" w:before="0"/>
        <w:ind w:left="1319" w:right="1060" w:hanging="720"/>
        <w:jc w:val="left"/>
        <w:rPr>
          <w:sz w:val="24"/>
        </w:rPr>
      </w:pPr>
      <w:r>
        <w:rPr>
          <w:i/>
          <w:sz w:val="24"/>
        </w:rPr>
        <w:t>The rise of online learning during the COVID-19 pandemic | World Economic Forum</w:t>
      </w:r>
      <w:r>
        <w:rPr>
          <w:sz w:val="24"/>
        </w:rPr>
        <w:t>. (2020,</w:t>
      </w:r>
      <w:r>
        <w:rPr>
          <w:spacing w:val="1"/>
          <w:sz w:val="24"/>
        </w:rPr>
        <w:t> </w:t>
      </w:r>
      <w:r>
        <w:rPr>
          <w:sz w:val="24"/>
        </w:rPr>
        <w:t>April 29). The World Economic Forum. Retrieved May 31, 2023, from</w:t>
      </w:r>
      <w:r>
        <w:rPr>
          <w:spacing w:val="1"/>
          <w:sz w:val="24"/>
        </w:rPr>
        <w:t> </w:t>
      </w:r>
      <w:hyperlink r:id="rId34">
        <w:r>
          <w:rPr>
            <w:spacing w:val="-1"/>
            <w:sz w:val="24"/>
          </w:rPr>
          <w:t>https://www.weforum.org/agenda/2020/04/coronavirus-education-global-covid19-online-</w:t>
        </w:r>
      </w:hyperlink>
      <w:r>
        <w:rPr>
          <w:sz w:val="24"/>
        </w:rPr>
        <w:t> digital-learning/</w:t>
      </w:r>
    </w:p>
    <w:p>
      <w:pPr>
        <w:pStyle w:val="BodyText"/>
        <w:ind w:left="599"/>
        <w:rPr>
          <w:i/>
        </w:rPr>
      </w:pPr>
      <w:r>
        <w:rPr/>
        <w:t>Roman,</w:t>
      </w:r>
      <w:r>
        <w:rPr>
          <w:spacing w:val="-2"/>
        </w:rPr>
        <w:t> </w:t>
      </w:r>
      <w:r>
        <w:rPr/>
        <w:t>S.,</w:t>
      </w:r>
      <w:r>
        <w:rPr>
          <w:spacing w:val="-1"/>
        </w:rPr>
        <w:t> </w:t>
      </w:r>
      <w:r>
        <w:rPr/>
        <w:t>Dunfee,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Flaherty,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Jaskell,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Jackson,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Shevlin,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(2022).</w:t>
      </w:r>
      <w:r>
        <w:rPr>
          <w:spacing w:val="-1"/>
        </w:rPr>
        <w:t> </w:t>
      </w:r>
      <w:r>
        <w:rPr>
          <w:i/>
        </w:rPr>
        <w:t>The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319" w:right="1026" w:firstLine="0"/>
        <w:jc w:val="left"/>
        <w:rPr>
          <w:sz w:val="24"/>
        </w:rPr>
      </w:pPr>
      <w:r>
        <w:rPr>
          <w:i/>
          <w:sz w:val="24"/>
        </w:rPr>
        <w:t>Coronavirus Pandemic's Economic Impact | U.S. Census Bureau</w:t>
      </w:r>
      <w:r>
        <w:rPr>
          <w:sz w:val="24"/>
        </w:rPr>
        <w:t>. Census.gov. Retrieved</w:t>
      </w:r>
      <w:r>
        <w:rPr>
          <w:spacing w:val="1"/>
          <w:sz w:val="24"/>
        </w:rPr>
        <w:t> </w:t>
      </w:r>
      <w:r>
        <w:rPr>
          <w:sz w:val="24"/>
        </w:rPr>
        <w:t>June 1, 2023, from</w:t>
      </w:r>
      <w:r>
        <w:rPr>
          <w:spacing w:val="1"/>
          <w:sz w:val="24"/>
        </w:rPr>
        <w:t> </w:t>
      </w:r>
      <w:r>
        <w:rPr>
          <w:sz w:val="24"/>
        </w:rPr>
        <w:t>https://www2.census.gov/library/publications/2022/economics/coronavirus-pandemics-ec</w:t>
      </w:r>
      <w:r>
        <w:rPr>
          <w:spacing w:val="-57"/>
          <w:sz w:val="24"/>
        </w:rPr>
        <w:t> </w:t>
      </w:r>
      <w:r>
        <w:rPr>
          <w:sz w:val="24"/>
        </w:rPr>
        <w:t>onomic-impact.pdf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27" w:footer="0" w:top="1360" w:bottom="280" w:left="840" w:right="440"/>
        </w:sectPr>
      </w:pPr>
    </w:p>
    <w:p>
      <w:pPr>
        <w:spacing w:line="480" w:lineRule="auto" w:before="80"/>
        <w:ind w:left="1319" w:right="1657" w:hanging="720"/>
        <w:jc w:val="left"/>
        <w:rPr>
          <w:sz w:val="24"/>
        </w:rPr>
      </w:pPr>
      <w:r>
        <w:rPr>
          <w:sz w:val="24"/>
        </w:rPr>
        <w:t>Shrider,</w:t>
      </w:r>
      <w:r>
        <w:rPr>
          <w:spacing w:val="-4"/>
          <w:sz w:val="24"/>
        </w:rPr>
        <w:t> </w:t>
      </w:r>
      <w:r>
        <w:rPr>
          <w:sz w:val="24"/>
        </w:rPr>
        <w:t>E.</w:t>
      </w:r>
      <w:r>
        <w:rPr>
          <w:spacing w:val="-3"/>
          <w:sz w:val="24"/>
        </w:rPr>
        <w:t> </w:t>
      </w:r>
      <w:r>
        <w:rPr>
          <w:sz w:val="24"/>
        </w:rPr>
        <w:t>A.,</w:t>
      </w:r>
      <w:r>
        <w:rPr>
          <w:spacing w:val="-4"/>
          <w:sz w:val="24"/>
        </w:rPr>
        <w:t> </w:t>
      </w:r>
      <w:r>
        <w:rPr>
          <w:sz w:val="24"/>
        </w:rPr>
        <w:t>Kollar,</w:t>
      </w:r>
      <w:r>
        <w:rPr>
          <w:spacing w:val="-3"/>
          <w:sz w:val="24"/>
        </w:rPr>
        <w:t> </w:t>
      </w:r>
      <w:r>
        <w:rPr>
          <w:sz w:val="24"/>
        </w:rPr>
        <w:t>M.,</w:t>
      </w:r>
      <w:r>
        <w:rPr>
          <w:spacing w:val="-3"/>
          <w:sz w:val="24"/>
        </w:rPr>
        <w:t> </w:t>
      </w:r>
      <w:r>
        <w:rPr>
          <w:sz w:val="24"/>
        </w:rPr>
        <w:t>Chen,</w:t>
      </w:r>
      <w:r>
        <w:rPr>
          <w:spacing w:val="-4"/>
          <w:sz w:val="24"/>
        </w:rPr>
        <w:t> </w:t>
      </w:r>
      <w:r>
        <w:rPr>
          <w:sz w:val="24"/>
        </w:rPr>
        <w:t>F.,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Semega,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(n.d.).</w:t>
      </w:r>
      <w:r>
        <w:rPr>
          <w:spacing w:val="-4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States: 2020</w:t>
      </w:r>
      <w:r>
        <w:rPr>
          <w:sz w:val="24"/>
        </w:rPr>
        <w:t>. IPUMS CPS. Retrieved June 1, 2023, from</w:t>
      </w:r>
      <w:r>
        <w:rPr>
          <w:spacing w:val="1"/>
          <w:sz w:val="24"/>
        </w:rPr>
        <w:t> </w:t>
      </w:r>
      <w:r>
        <w:rPr>
          <w:sz w:val="24"/>
        </w:rPr>
        <w:t>https://cps.ipums.org/cps/resources/poverty/PovReport20.pdf</w:t>
      </w:r>
    </w:p>
    <w:p>
      <w:pPr>
        <w:spacing w:line="480" w:lineRule="auto" w:before="0"/>
        <w:ind w:left="1319" w:right="1048" w:hanging="720"/>
        <w:jc w:val="left"/>
        <w:rPr>
          <w:sz w:val="24"/>
        </w:rPr>
      </w:pPr>
      <w:r>
        <w:rPr>
          <w:sz w:val="24"/>
        </w:rPr>
        <w:t>Smith, S. M., Edwards, R., &amp; Duong, H. C. (2021, June 10). </w:t>
      </w:r>
      <w:r>
        <w:rPr>
          <w:i/>
          <w:sz w:val="24"/>
        </w:rPr>
        <w:t>Unemployment rises in 2020, as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country battles the COVID-19 pandemic : Monthly Labor Review: U.S</w:t>
      </w:r>
      <w:r>
        <w:rPr>
          <w:sz w:val="24"/>
        </w:rPr>
        <w:t>. Bureau of Labor</w:t>
      </w:r>
      <w:r>
        <w:rPr>
          <w:spacing w:val="1"/>
          <w:sz w:val="24"/>
        </w:rPr>
        <w:t> </w:t>
      </w:r>
      <w:r>
        <w:rPr>
          <w:sz w:val="24"/>
        </w:rPr>
        <w:t>Statistics.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June</w:t>
      </w:r>
      <w:r>
        <w:rPr>
          <w:spacing w:val="-1"/>
          <w:sz w:val="24"/>
        </w:rPr>
        <w:t> </w:t>
      </w:r>
      <w:r>
        <w:rPr>
          <w:sz w:val="24"/>
        </w:rPr>
        <w:t>1, 2023,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https://doi.org/10.21916/mlr.2021.12</w:t>
      </w:r>
    </w:p>
    <w:p>
      <w:pPr>
        <w:pStyle w:val="BodyText"/>
        <w:spacing w:line="480" w:lineRule="auto"/>
        <w:ind w:left="1319" w:right="3041" w:hanging="720"/>
      </w:pPr>
      <w:r>
        <w:rPr/>
        <w:t>Terrell, T. (2023, January 5). </w:t>
      </w:r>
      <w:r>
        <w:rPr>
          <w:i/>
        </w:rPr>
        <w:t>. </w:t>
      </w:r>
      <w:r>
        <w:rPr/>
        <w:t>. - YouTube. Retrieved May 31, 2023, from</w:t>
      </w:r>
      <w:r>
        <w:rPr>
          <w:spacing w:val="1"/>
        </w:rPr>
        <w:t> </w:t>
      </w:r>
      <w:hyperlink r:id="rId35">
        <w:r>
          <w:rPr>
            <w:spacing w:val="-1"/>
          </w:rPr>
          <w:t>https://www.teninterrell.com/blog/history-of-home-based-businesses</w:t>
        </w:r>
      </w:hyperlink>
    </w:p>
    <w:p>
      <w:pPr>
        <w:spacing w:line="480" w:lineRule="auto" w:before="0"/>
        <w:ind w:left="1319" w:right="1083" w:hanging="720"/>
        <w:jc w:val="both"/>
        <w:rPr>
          <w:sz w:val="24"/>
        </w:rPr>
      </w:pPr>
      <w:r>
        <w:rPr>
          <w:i/>
          <w:sz w:val="24"/>
        </w:rPr>
        <w:t>United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America: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Coronavirus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Disease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(COVID-19)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Dashboard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Vaccination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Data</w:t>
      </w:r>
      <w:r>
        <w:rPr>
          <w:sz w:val="24"/>
        </w:rPr>
        <w:t>. (2023). WHO Coronavirus (COVID-19) Dashboard. Retrieved June 1, 2023, from</w:t>
      </w:r>
      <w:r>
        <w:rPr>
          <w:spacing w:val="-57"/>
          <w:sz w:val="24"/>
        </w:rPr>
        <w:t> </w:t>
      </w:r>
      <w:r>
        <w:rPr>
          <w:sz w:val="24"/>
        </w:rPr>
        <w:t>https://covid19.who.int/region/amro/country/us</w:t>
      </w:r>
    </w:p>
    <w:p>
      <w:pPr>
        <w:spacing w:line="480" w:lineRule="auto" w:before="0"/>
        <w:ind w:left="1319" w:right="1480" w:hanging="720"/>
        <w:jc w:val="both"/>
        <w:rPr>
          <w:sz w:val="24"/>
        </w:rPr>
      </w:pPr>
      <w:r>
        <w:rPr>
          <w:sz w:val="24"/>
        </w:rPr>
        <w:t>Yount,</w:t>
      </w:r>
      <w:r>
        <w:rPr>
          <w:spacing w:val="-5"/>
          <w:sz w:val="24"/>
        </w:rPr>
        <w:t> </w:t>
      </w:r>
      <w:r>
        <w:rPr>
          <w:sz w:val="24"/>
        </w:rPr>
        <w:t>C.</w:t>
      </w:r>
      <w:r>
        <w:rPr>
          <w:spacing w:val="-5"/>
          <w:sz w:val="24"/>
        </w:rPr>
        <w:t> </w:t>
      </w:r>
      <w:r>
        <w:rPr>
          <w:sz w:val="24"/>
        </w:rPr>
        <w:t>(2020,</w:t>
      </w:r>
      <w:r>
        <w:rPr>
          <w:spacing w:val="-5"/>
          <w:sz w:val="24"/>
        </w:rPr>
        <w:t> </w:t>
      </w:r>
      <w:r>
        <w:rPr>
          <w:sz w:val="24"/>
        </w:rPr>
        <w:t>November</w:t>
      </w:r>
      <w:r>
        <w:rPr>
          <w:spacing w:val="-4"/>
          <w:sz w:val="24"/>
        </w:rPr>
        <w:t> </w:t>
      </w:r>
      <w:r>
        <w:rPr>
          <w:sz w:val="24"/>
        </w:rPr>
        <w:t>25).</w:t>
      </w:r>
      <w:r>
        <w:rPr>
          <w:spacing w:val="-5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post: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Housing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Affordability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Crisis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could affect you and your business</w:t>
      </w:r>
      <w:r>
        <w:rPr>
          <w:sz w:val="24"/>
        </w:rPr>
        <w:t>. Forbes. Retrieved June 1, 2023, from</w:t>
      </w:r>
    </w:p>
    <w:p>
      <w:pPr>
        <w:pStyle w:val="BodyText"/>
        <w:spacing w:line="480" w:lineRule="auto"/>
        <w:ind w:left="1319" w:right="1024"/>
      </w:pPr>
      <w:hyperlink r:id="rId36">
        <w:r>
          <w:rPr>
            <w:spacing w:val="-1"/>
          </w:rPr>
          <w:t>https://www.forbes.com/sites/forbesbusinessdevelopmentcouncil/2020/11/30/how-the-cur</w:t>
        </w:r>
      </w:hyperlink>
      <w:r>
        <w:rPr/>
        <w:t> rent-housing-affordability-crisis-could-affect-you-and-your-business/?sh=1046702f4bce</w:t>
      </w:r>
    </w:p>
    <w:p>
      <w:pPr>
        <w:spacing w:line="480" w:lineRule="auto" w:before="0"/>
        <w:ind w:left="1319" w:right="1379" w:hanging="720"/>
        <w:jc w:val="left"/>
        <w:rPr>
          <w:sz w:val="24"/>
        </w:rPr>
      </w:pPr>
      <w:r>
        <w:rPr>
          <w:sz w:val="24"/>
        </w:rPr>
        <w:t>Zhang, T., Gerlowski, D., &amp; Acs, Z. (2021, April 25). </w:t>
      </w:r>
      <w:r>
        <w:rPr>
          <w:i/>
          <w:sz w:val="24"/>
        </w:rPr>
        <w:t>Working from home: Small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and the COVID-19 pandemic - small business economics</w:t>
      </w:r>
      <w:r>
        <w:rPr>
          <w:sz w:val="24"/>
        </w:rPr>
        <w:t>. SpringerLink.</w:t>
      </w:r>
      <w:r>
        <w:rPr>
          <w:spacing w:val="-57"/>
          <w:sz w:val="24"/>
        </w:rPr>
        <w:t> </w:t>
      </w:r>
      <w:r>
        <w:rPr>
          <w:sz w:val="24"/>
        </w:rPr>
        <w:t>https://link.springer.com/article/10.1007/s11187-021-00493-6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27" w:footer="0" w:top="1360" w:bottom="280" w:left="840" w:right="440"/>
        </w:sectPr>
      </w:pPr>
    </w:p>
    <w:p>
      <w:pPr>
        <w:pStyle w:val="Heading1"/>
        <w:ind w:left="623" w:right="1021"/>
        <w:jc w:val="center"/>
      </w:pPr>
      <w:bookmarkStart w:name="_TOC_250002" w:id="26"/>
      <w:bookmarkEnd w:id="26"/>
      <w:r>
        <w:rPr/>
        <w:t>List of Appendices</w:t>
      </w:r>
    </w:p>
    <w:p>
      <w:pPr>
        <w:pStyle w:val="Heading1"/>
        <w:tabs>
          <w:tab w:pos="9940" w:val="right" w:leader="dot"/>
        </w:tabs>
        <w:spacing w:before="452"/>
      </w:pPr>
      <w:r>
        <w:rPr/>
        <w:t>Appendix 1: Interview Guidelines…</w:t>
      </w:r>
      <w:r>
        <w:rPr/>
        <w:tab/>
      </w:r>
      <w:r>
        <w:rPr/>
        <w:t>52</w:t>
      </w:r>
    </w:p>
    <w:p>
      <w:pPr>
        <w:pStyle w:val="Heading1"/>
        <w:tabs>
          <w:tab w:pos="9908" w:val="right" w:leader="dot"/>
        </w:tabs>
        <w:spacing w:before="41"/>
      </w:pPr>
      <w:r>
        <w:rPr/>
        <w:t>Appendix</w:t>
      </w:r>
      <w:r>
        <w:rPr>
          <w:spacing w:val="-1"/>
        </w:rPr>
        <w:t> </w:t>
      </w:r>
      <w:r>
        <w:rPr/>
        <w:t>2: Interview Transcripts…</w:t>
      </w:r>
      <w:r>
        <w:rPr/>
        <w:tab/>
      </w:r>
      <w:r>
        <w:rPr/>
        <w:t>54</w:t>
      </w:r>
    </w:p>
    <w:p>
      <w:pPr>
        <w:pStyle w:val="Heading1"/>
        <w:tabs>
          <w:tab w:pos="9913" w:val="right" w:leader="dot"/>
        </w:tabs>
        <w:spacing w:before="42"/>
      </w:pPr>
      <w:r>
        <w:rPr/>
        <w:t>Appendix 3: Survey Guidelines…</w:t>
      </w:r>
      <w:r>
        <w:rPr/>
        <w:tab/>
      </w:r>
      <w:r>
        <w:rPr/>
        <w:t>57</w:t>
      </w:r>
    </w:p>
    <w:p>
      <w:pPr>
        <w:pStyle w:val="Heading1"/>
        <w:tabs>
          <w:tab w:pos="9913" w:val="right" w:leader="dot"/>
        </w:tabs>
        <w:spacing w:before="41"/>
      </w:pPr>
      <w:r>
        <w:rPr/>
        <w:t>Appendix 4: Survey Data…</w:t>
      </w:r>
      <w:r>
        <w:rPr/>
        <w:tab/>
      </w:r>
      <w:r>
        <w:rPr/>
        <w:t>58</w:t>
      </w:r>
    </w:p>
    <w:p>
      <w:pPr>
        <w:spacing w:after="0"/>
        <w:sectPr>
          <w:pgSz w:w="12240" w:h="15840"/>
          <w:pgMar w:header="727" w:footer="0" w:top="1360" w:bottom="280" w:left="840" w:right="440"/>
        </w:sectPr>
      </w:pPr>
    </w:p>
    <w:p>
      <w:pPr>
        <w:spacing w:line="754" w:lineRule="exact" w:before="60"/>
        <w:ind w:left="599" w:right="6880" w:firstLine="0"/>
        <w:jc w:val="left"/>
        <w:rPr>
          <w:b/>
          <w:sz w:val="24"/>
        </w:rPr>
      </w:pPr>
      <w:r>
        <w:rPr>
          <w:b/>
          <w:sz w:val="24"/>
        </w:rPr>
        <w:t>Appendix 1: Interview Guidelines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Interviewer:</w:t>
      </w:r>
    </w:p>
    <w:p>
      <w:pPr>
        <w:pStyle w:val="BodyText"/>
        <w:spacing w:line="219" w:lineRule="exact"/>
        <w:ind w:left="599"/>
      </w:pPr>
      <w:r>
        <w:rPr/>
        <w:t>Maria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Angeles</w:t>
      </w:r>
      <w:r>
        <w:rPr>
          <w:spacing w:val="-1"/>
        </w:rPr>
        <w:t> </w:t>
      </w:r>
      <w:r>
        <w:rPr/>
        <w:t>Arreola</w:t>
      </w:r>
      <w:r>
        <w:rPr>
          <w:spacing w:val="-1"/>
        </w:rPr>
        <w:t> </w:t>
      </w:r>
      <w:r>
        <w:rPr/>
        <w:t>(MBA</w:t>
      </w:r>
      <w:r>
        <w:rPr>
          <w:spacing w:val="-1"/>
        </w:rPr>
        <w:t> </w:t>
      </w:r>
      <w:r>
        <w:rPr/>
        <w:t>|</w:t>
      </w:r>
      <w:r>
        <w:rPr>
          <w:spacing w:val="-1"/>
        </w:rPr>
        <w:t> </w:t>
      </w:r>
      <w:r>
        <w:rPr/>
        <w:t>Triple</w:t>
      </w:r>
      <w:r>
        <w:rPr>
          <w:spacing w:val="-1"/>
        </w:rPr>
        <w:t> </w:t>
      </w:r>
      <w:r>
        <w:rPr/>
        <w:t>Degree)</w:t>
      </w:r>
    </w:p>
    <w:p>
      <w:pPr>
        <w:pStyle w:val="BodyText"/>
        <w:spacing w:before="2"/>
        <w:rPr>
          <w:sz w:val="31"/>
        </w:rPr>
      </w:pPr>
    </w:p>
    <w:p>
      <w:pPr>
        <w:pStyle w:val="Heading1"/>
        <w:spacing w:before="1"/>
      </w:pPr>
      <w:r>
        <w:rPr/>
        <w:t>Topic:</w:t>
      </w:r>
    </w:p>
    <w:p>
      <w:pPr>
        <w:pStyle w:val="BodyText"/>
        <w:spacing w:before="41"/>
        <w:ind w:left="599"/>
      </w:pPr>
      <w:r>
        <w:rPr/>
        <w:t>Reasons for starting a home-based business</w:t>
      </w:r>
    </w:p>
    <w:p>
      <w:pPr>
        <w:pStyle w:val="BodyText"/>
        <w:spacing w:line="276" w:lineRule="auto" w:before="41"/>
        <w:ind w:left="599" w:right="1229"/>
      </w:pPr>
      <w:r>
        <w:rPr/>
        <w:t>Understanding the impact COVID-19 had on work life and business, as well as gathering more</w:t>
      </w:r>
      <w:r>
        <w:rPr>
          <w:spacing w:val="-57"/>
        </w:rPr>
        <w:t> </w:t>
      </w:r>
      <w:r>
        <w:rPr/>
        <w:t>background information on their own experiences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spacing w:before="0"/>
      </w:pPr>
      <w:r>
        <w:rPr/>
        <w:t>Purpose of the Interview:</w:t>
      </w:r>
    </w:p>
    <w:p>
      <w:pPr>
        <w:pStyle w:val="BodyText"/>
        <w:spacing w:before="42"/>
        <w:ind w:left="599"/>
      </w:pPr>
      <w:r>
        <w:rPr/>
        <w:t>To</w:t>
      </w:r>
      <w:r>
        <w:rPr>
          <w:spacing w:val="-3"/>
        </w:rPr>
        <w:t> </w:t>
      </w:r>
      <w:r>
        <w:rPr/>
        <w:t>collect</w:t>
      </w:r>
      <w:r>
        <w:rPr>
          <w:spacing w:val="-2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construct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survey</w:t>
      </w:r>
    </w:p>
    <w:p>
      <w:pPr>
        <w:pStyle w:val="BodyText"/>
        <w:spacing w:before="2"/>
        <w:rPr>
          <w:sz w:val="31"/>
        </w:rPr>
      </w:pPr>
    </w:p>
    <w:p>
      <w:pPr>
        <w:pStyle w:val="Heading1"/>
        <w:spacing w:before="0"/>
      </w:pPr>
      <w:r>
        <w:rPr/>
        <w:t>Interview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Process:</w:t>
      </w: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318" w:lineRule="exact" w:before="7" w:after="0"/>
        <w:ind w:left="1320" w:right="0" w:hanging="361"/>
        <w:jc w:val="left"/>
        <w:rPr>
          <w:rFonts w:ascii="Segoe UI Symbol" w:hAnsi="Segoe UI Symbol"/>
          <w:sz w:val="24"/>
        </w:rPr>
      </w:pPr>
      <w:r>
        <w:rPr>
          <w:sz w:val="24"/>
        </w:rPr>
        <w:t>Interviewees are informed about the thesis, the topic, and the purpose of their interview</w:t>
      </w: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317" w:lineRule="exact" w:before="0" w:after="0"/>
        <w:ind w:left="1320" w:right="0" w:hanging="361"/>
        <w:jc w:val="left"/>
        <w:rPr>
          <w:rFonts w:ascii="Segoe UI Symbol" w:hAnsi="Segoe UI Symbol"/>
          <w:sz w:val="24"/>
        </w:rPr>
      </w:pPr>
      <w:r>
        <w:rPr>
          <w:sz w:val="24"/>
        </w:rPr>
        <w:t>The interviews were planned for approximately 30 mins.</w:t>
      </w: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317" w:lineRule="exact" w:before="0" w:after="0"/>
        <w:ind w:left="1320" w:right="0" w:hanging="361"/>
        <w:jc w:val="left"/>
        <w:rPr>
          <w:rFonts w:ascii="Segoe UI Symbol" w:hAnsi="Segoe UI Symbol"/>
          <w:sz w:val="24"/>
        </w:rPr>
      </w:pPr>
      <w:r>
        <w:rPr>
          <w:sz w:val="24"/>
        </w:rPr>
        <w:t>Correct or incorrect answers are not possible</w:t>
      </w: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264" w:lineRule="auto" w:before="0" w:after="0"/>
        <w:ind w:left="1319" w:right="1146" w:hanging="360"/>
        <w:jc w:val="left"/>
        <w:rPr>
          <w:rFonts w:ascii="Segoe UI Symbol" w:hAnsi="Segoe UI Symbol"/>
          <w:sz w:val="24"/>
        </w:rPr>
      </w:pPr>
      <w:r>
        <w:rPr>
          <w:sz w:val="24"/>
        </w:rPr>
        <w:t>All personal information will not be part of the final thesis and anonymity was disclosed</w:t>
      </w:r>
      <w:r>
        <w:rPr>
          <w:spacing w:val="-58"/>
          <w:sz w:val="24"/>
        </w:rPr>
        <w:t> </w:t>
      </w:r>
      <w:r>
        <w:rPr>
          <w:sz w:val="24"/>
        </w:rPr>
        <w:t>prior to starting the interview</w:t>
      </w: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299" w:lineRule="exact" w:before="0" w:after="0"/>
        <w:ind w:left="1320" w:right="0" w:hanging="361"/>
        <w:jc w:val="left"/>
        <w:rPr>
          <w:rFonts w:ascii="Segoe UI Symbol" w:hAnsi="Segoe UI Symbol"/>
          <w:sz w:val="24"/>
        </w:rPr>
      </w:pPr>
      <w:r>
        <w:rPr>
          <w:sz w:val="24"/>
        </w:rPr>
        <w:t>The interview was not recorded, all information was written down in respects to the</w:t>
      </w:r>
    </w:p>
    <w:p>
      <w:pPr>
        <w:pStyle w:val="BodyText"/>
        <w:spacing w:before="32"/>
        <w:ind w:left="1319"/>
      </w:pPr>
      <w:r>
        <w:rPr/>
        <w:t>questions asked</w:t>
      </w: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72pt;margin-top:15.624116pt;width:468pt;height:.1pt;mso-position-horizontal-relative:page;mso-position-vertical-relative:paragraph;z-index:-15725568;mso-wrap-distance-left:0;mso-wrap-distance-right:0" coordorigin="1440,312" coordsize="9360,0" path="m1440,312l10800,31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90" w:after="30"/>
      </w:pPr>
      <w:r>
        <w:rPr/>
        <w:t>Interview Questions</w:t>
      </w:r>
    </w:p>
    <w:tbl>
      <w:tblPr>
        <w:tblW w:w="0" w:type="auto"/>
        <w:jc w:val="left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494" w:hRule="atLeast"/>
        </w:trPr>
        <w:tc>
          <w:tcPr>
            <w:tcW w:w="9360" w:type="dxa"/>
          </w:tcPr>
          <w:p>
            <w:pPr>
              <w:pStyle w:val="TableParagraph"/>
              <w:spacing w:before="117"/>
              <w:ind w:left="97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</w:tr>
      <w:tr>
        <w:trPr>
          <w:trHeight w:val="479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ind w:left="97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</w:tr>
      <w:tr>
        <w:trPr>
          <w:trHeight w:val="479" w:hRule="atLeast"/>
        </w:trPr>
        <w:tc>
          <w:tcPr>
            <w:tcW w:w="9360" w:type="dxa"/>
          </w:tcPr>
          <w:p>
            <w:pPr>
              <w:pStyle w:val="TableParagraph"/>
              <w:spacing w:before="114"/>
              <w:ind w:left="97"/>
              <w:rPr>
                <w:sz w:val="24"/>
              </w:rPr>
            </w:pPr>
            <w:r>
              <w:rPr>
                <w:sz w:val="24"/>
              </w:rPr>
              <w:t>Industry</w:t>
            </w:r>
          </w:p>
        </w:tc>
      </w:tr>
      <w:tr>
        <w:trPr>
          <w:trHeight w:val="494" w:hRule="atLeast"/>
        </w:trPr>
        <w:tc>
          <w:tcPr>
            <w:tcW w:w="9360" w:type="dxa"/>
          </w:tcPr>
          <w:p>
            <w:pPr>
              <w:pStyle w:val="TableParagraph"/>
              <w:spacing w:before="120"/>
              <w:ind w:left="97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Monthly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Income</w:t>
            </w:r>
          </w:p>
        </w:tc>
      </w:tr>
      <w:tr>
        <w:trPr>
          <w:trHeight w:val="479" w:hRule="atLeast"/>
        </w:trPr>
        <w:tc>
          <w:tcPr>
            <w:tcW w:w="9360" w:type="dxa"/>
          </w:tcPr>
          <w:p>
            <w:pPr>
              <w:pStyle w:val="TableParagraph"/>
              <w:spacing w:before="111"/>
              <w:ind w:left="97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Monthly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</w:tr>
      <w:tr>
        <w:trPr>
          <w:trHeight w:val="464" w:hRule="atLeast"/>
        </w:trPr>
        <w:tc>
          <w:tcPr>
            <w:tcW w:w="9360" w:type="dxa"/>
          </w:tcPr>
          <w:p>
            <w:pPr>
              <w:pStyle w:val="TableParagraph"/>
              <w:spacing w:before="117"/>
              <w:ind w:left="97"/>
              <w:rPr>
                <w:sz w:val="22"/>
              </w:rPr>
            </w:pPr>
            <w:r>
              <w:rPr>
                <w:sz w:val="22"/>
              </w:rPr>
              <w:t>Why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business?</w:t>
            </w:r>
          </w:p>
        </w:tc>
      </w:tr>
      <w:tr>
        <w:trPr>
          <w:trHeight w:val="464" w:hRule="atLeast"/>
        </w:trPr>
        <w:tc>
          <w:tcPr>
            <w:tcW w:w="9360" w:type="dxa"/>
          </w:tcPr>
          <w:p>
            <w:pPr>
              <w:pStyle w:val="TableParagraph"/>
              <w:spacing w:before="115"/>
              <w:ind w:left="97"/>
              <w:rPr>
                <w:sz w:val="22"/>
              </w:rPr>
            </w:pPr>
            <w:r>
              <w:rPr>
                <w:sz w:val="22"/>
              </w:rPr>
              <w:t>Did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(Pandemic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“beginning”)</w:t>
            </w:r>
          </w:p>
        </w:tc>
      </w:tr>
      <w:tr>
        <w:trPr>
          <w:trHeight w:val="719" w:hRule="atLeast"/>
        </w:trPr>
        <w:tc>
          <w:tcPr>
            <w:tcW w:w="9360" w:type="dxa"/>
          </w:tcPr>
          <w:p>
            <w:pPr>
              <w:pStyle w:val="TableParagraph"/>
              <w:spacing w:before="112"/>
              <w:ind w:left="97" w:right="465"/>
              <w:rPr>
                <w:sz w:val="22"/>
              </w:rPr>
            </w:pPr>
            <w:r>
              <w:rPr>
                <w:sz w:val="22"/>
              </w:rPr>
              <w:t>Did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“regular”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have)</w:t>
            </w:r>
          </w:p>
        </w:tc>
      </w:tr>
      <w:tr>
        <w:trPr>
          <w:trHeight w:val="464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ind w:left="97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hobby?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before="10"/>
        <w:rPr>
          <w:b/>
          <w:sz w:val="6"/>
        </w:rPr>
      </w:pPr>
    </w:p>
    <w:tbl>
      <w:tblPr>
        <w:tblW w:w="0" w:type="auto"/>
        <w:jc w:val="left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449" w:hRule="atLeast"/>
        </w:trPr>
        <w:tc>
          <w:tcPr>
            <w:tcW w:w="9360" w:type="dxa"/>
          </w:tcPr>
          <w:p>
            <w:pPr>
              <w:pStyle w:val="TableParagraph"/>
              <w:spacing w:before="105"/>
              <w:ind w:left="97"/>
              <w:rPr>
                <w:sz w:val="22"/>
              </w:rPr>
            </w:pPr>
            <w:r>
              <w:rPr>
                <w:sz w:val="22"/>
              </w:rPr>
              <w:t>Did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income?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(Working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“real”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job)</w:t>
            </w:r>
          </w:p>
        </w:tc>
      </w:tr>
      <w:tr>
        <w:trPr>
          <w:trHeight w:val="464" w:hRule="atLeast"/>
        </w:trPr>
        <w:tc>
          <w:tcPr>
            <w:tcW w:w="9360" w:type="dxa"/>
          </w:tcPr>
          <w:p>
            <w:pPr>
              <w:pStyle w:val="TableParagraph"/>
              <w:spacing w:before="118"/>
              <w:ind w:left="97"/>
              <w:rPr>
                <w:sz w:val="22"/>
              </w:rPr>
            </w:pPr>
            <w:r>
              <w:rPr>
                <w:sz w:val="22"/>
              </w:rPr>
              <w:t>Did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pandemic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how?</w:t>
            </w:r>
          </w:p>
        </w:tc>
      </w:tr>
      <w:tr>
        <w:trPr>
          <w:trHeight w:val="464" w:hRule="atLeast"/>
        </w:trPr>
        <w:tc>
          <w:tcPr>
            <w:tcW w:w="9360" w:type="dxa"/>
          </w:tcPr>
          <w:p>
            <w:pPr>
              <w:pStyle w:val="TableParagraph"/>
              <w:spacing w:before="116"/>
              <w:ind w:left="97"/>
              <w:rPr>
                <w:sz w:val="22"/>
              </w:rPr>
            </w:pPr>
            <w:r>
              <w:rPr>
                <w:sz w:val="22"/>
              </w:rPr>
              <w:t>Was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affected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pandemic?</w:t>
            </w:r>
          </w:p>
        </w:tc>
      </w:tr>
      <w:tr>
        <w:trPr>
          <w:trHeight w:val="464" w:hRule="atLeast"/>
        </w:trPr>
        <w:tc>
          <w:tcPr>
            <w:tcW w:w="9360" w:type="dxa"/>
          </w:tcPr>
          <w:p>
            <w:pPr>
              <w:pStyle w:val="TableParagraph"/>
              <w:spacing w:before="114"/>
              <w:ind w:left="97"/>
              <w:rPr>
                <w:sz w:val="22"/>
              </w:rPr>
            </w:pPr>
            <w:r>
              <w:rPr>
                <w:sz w:val="22"/>
              </w:rPr>
              <w:t>Did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lockdown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convince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business?</w:t>
            </w:r>
          </w:p>
        </w:tc>
      </w:tr>
      <w:tr>
        <w:trPr>
          <w:trHeight w:val="464" w:hRule="atLeast"/>
        </w:trPr>
        <w:tc>
          <w:tcPr>
            <w:tcW w:w="9360" w:type="dxa"/>
          </w:tcPr>
          <w:p>
            <w:pPr>
              <w:pStyle w:val="TableParagraph"/>
              <w:spacing w:before="112"/>
              <w:ind w:left="97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something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focus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solely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(Making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revenue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stream)</w:t>
            </w:r>
          </w:p>
        </w:tc>
      </w:tr>
      <w:tr>
        <w:trPr>
          <w:trHeight w:val="464" w:hRule="atLeast"/>
        </w:trPr>
        <w:tc>
          <w:tcPr>
            <w:tcW w:w="9360" w:type="dxa"/>
          </w:tcPr>
          <w:p>
            <w:pPr>
              <w:pStyle w:val="TableParagraph"/>
              <w:spacing w:before="110"/>
              <w:ind w:left="97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COVID-19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pandemic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professional/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life?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line="379" w:lineRule="auto" w:before="90"/>
        <w:ind w:left="599" w:right="6806" w:firstLine="0"/>
        <w:jc w:val="left"/>
        <w:rPr>
          <w:b/>
          <w:sz w:val="24"/>
        </w:rPr>
      </w:pPr>
      <w:r>
        <w:rPr/>
        <w:pict>
          <v:shape style="position:absolute;margin-left:73.499992pt;margin-top:41.762684pt;width:467.65pt;height:539.2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70"/>
                    <w:gridCol w:w="3960"/>
                  </w:tblGrid>
                  <w:tr>
                    <w:trPr>
                      <w:trHeight w:val="464" w:hRule="atLeast"/>
                    </w:trPr>
                    <w:tc>
                      <w:tcPr>
                        <w:tcW w:w="5370" w:type="dxa"/>
                      </w:tcPr>
                      <w:p>
                        <w:pPr>
                          <w:pStyle w:val="TableParagraph"/>
                          <w:spacing w:before="114"/>
                          <w:ind w:left="9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Age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spacing w:before="114"/>
                          <w:ind w:left="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old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5370" w:type="dxa"/>
                      </w:tcPr>
                      <w:p>
                        <w:pPr>
                          <w:pStyle w:val="TableParagraph"/>
                          <w:spacing w:before="112"/>
                          <w:ind w:left="9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Location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spacing w:before="112"/>
                          <w:ind w:left="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Laveen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5370" w:type="dxa"/>
                      </w:tcPr>
                      <w:p>
                        <w:pPr>
                          <w:pStyle w:val="TableParagraph"/>
                          <w:spacing w:before="110"/>
                          <w:ind w:left="9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Industry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spacing w:before="110"/>
                          <w:ind w:left="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Beauty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&amp;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wellness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5370" w:type="dxa"/>
                      </w:tcPr>
                      <w:p>
                        <w:pPr>
                          <w:pStyle w:val="TableParagraph"/>
                          <w:spacing w:before="108"/>
                          <w:ind w:left="9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Average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Monthly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Income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spacing w:before="108"/>
                          <w:ind w:left="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$1,500-2,500</w:t>
                        </w:r>
                      </w:p>
                    </w:tc>
                  </w:tr>
                  <w:tr>
                    <w:trPr>
                      <w:trHeight w:val="704" w:hRule="atLeast"/>
                    </w:trPr>
                    <w:tc>
                      <w:tcPr>
                        <w:tcW w:w="5370" w:type="dxa"/>
                      </w:tcPr>
                      <w:p>
                        <w:pPr>
                          <w:pStyle w:val="TableParagraph"/>
                          <w:spacing w:before="106"/>
                          <w:ind w:left="9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Average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Monthly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Income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from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Business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Only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spacing w:before="106"/>
                          <w:ind w:left="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First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started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$400-$600</w:t>
                        </w:r>
                      </w:p>
                    </w:tc>
                  </w:tr>
                  <w:tr>
                    <w:trPr>
                      <w:trHeight w:val="1229" w:hRule="atLeast"/>
                    </w:trPr>
                    <w:tc>
                      <w:tcPr>
                        <w:tcW w:w="5370" w:type="dxa"/>
                      </w:tcPr>
                      <w:p>
                        <w:pPr>
                          <w:pStyle w:val="TableParagraph"/>
                          <w:spacing w:before="117"/>
                          <w:ind w:left="9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Why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did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decide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start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home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based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business?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spacing w:before="117"/>
                          <w:ind w:left="97" w:right="2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It kind of just happened, I started it as a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hobby. Decided to start a career because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enjoyed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lot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more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than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her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regular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jobs/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other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jobs/</w:t>
                        </w:r>
                      </w:p>
                    </w:tc>
                  </w:tr>
                  <w:tr>
                    <w:trPr>
                      <w:trHeight w:val="1214" w:hRule="atLeast"/>
                    </w:trPr>
                    <w:tc>
                      <w:tcPr>
                        <w:tcW w:w="5370" w:type="dxa"/>
                      </w:tcPr>
                      <w:p>
                        <w:pPr>
                          <w:pStyle w:val="TableParagraph"/>
                          <w:spacing w:before="109"/>
                          <w:ind w:left="97" w:right="100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Did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start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business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after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March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2020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(Pandemic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“beginning”)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spacing w:before="109"/>
                          <w:ind w:left="97" w:right="2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February 2020, had to completely stop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during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this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time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just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started).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surgery in march, was very vulnerable to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sickness.</w:t>
                        </w:r>
                      </w:p>
                    </w:tc>
                  </w:tr>
                  <w:tr>
                    <w:trPr>
                      <w:trHeight w:val="1484" w:hRule="atLeast"/>
                    </w:trPr>
                    <w:tc>
                      <w:tcPr>
                        <w:tcW w:w="5370" w:type="dxa"/>
                      </w:tcPr>
                      <w:p>
                        <w:pPr>
                          <w:pStyle w:val="TableParagraph"/>
                          <w:spacing w:before="116"/>
                          <w:ind w:left="97" w:right="1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Did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have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“regular”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job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before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opening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own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business?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(If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business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is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only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current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job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have)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spacing w:before="116"/>
                          <w:ind w:left="97" w:right="1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Yes, because of the pandemic she had to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stop her own business. Doing her own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background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work,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planning,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used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 pandemic as her planning period to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start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her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business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back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up.</w:t>
                        </w:r>
                      </w:p>
                    </w:tc>
                  </w:tr>
                  <w:tr>
                    <w:trPr>
                      <w:trHeight w:val="704" w:hRule="atLeast"/>
                    </w:trPr>
                    <w:tc>
                      <w:tcPr>
                        <w:tcW w:w="5370" w:type="dxa"/>
                      </w:tcPr>
                      <w:p>
                        <w:pPr>
                          <w:pStyle w:val="TableParagraph"/>
                          <w:spacing w:before="106"/>
                          <w:ind w:left="9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Is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business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just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hobby?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spacing w:before="106"/>
                          <w:ind w:left="97" w:right="5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Started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hobby,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but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started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enjoy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started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career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from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it.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5370" w:type="dxa"/>
                      </w:tcPr>
                      <w:p>
                        <w:pPr>
                          <w:pStyle w:val="TableParagraph"/>
                          <w:spacing w:before="117"/>
                          <w:ind w:left="97" w:right="5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Did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start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business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have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extra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income?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(Working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aside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from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your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“real”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job)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spacing w:before="117"/>
                          <w:ind w:left="97" w:righ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first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was,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but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switched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over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wanting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career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5370" w:type="dxa"/>
                      </w:tcPr>
                      <w:p>
                        <w:pPr>
                          <w:pStyle w:val="TableParagraph"/>
                          <w:spacing w:before="113"/>
                          <w:ind w:left="97" w:right="26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Did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pandemic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have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impact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on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decision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open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business?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If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so,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how?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spacing w:before="113"/>
                          <w:ind w:left="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Answered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above</w:t>
                        </w:r>
                      </w:p>
                    </w:tc>
                  </w:tr>
                  <w:tr>
                    <w:trPr>
                      <w:trHeight w:val="1214" w:hRule="atLeast"/>
                    </w:trPr>
                    <w:tc>
                      <w:tcPr>
                        <w:tcW w:w="5370" w:type="dxa"/>
                      </w:tcPr>
                      <w:p>
                        <w:pPr>
                          <w:pStyle w:val="TableParagraph"/>
                          <w:spacing w:before="109"/>
                          <w:ind w:left="9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Was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income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affected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because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pandemic?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spacing w:before="109"/>
                          <w:ind w:left="97" w:right="1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Yes,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able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keep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her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job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it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was from home. The business was for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extra income and the lockdown set her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back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financially.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5370" w:type="dxa"/>
                      </w:tcPr>
                      <w:p>
                        <w:pPr>
                          <w:pStyle w:val="TableParagraph"/>
                          <w:spacing w:before="116"/>
                          <w:ind w:left="97" w:right="26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Did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lockdown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convince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open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home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based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business?</w:t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spacing w:before="116"/>
                          <w:ind w:left="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Emphasized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her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planning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Appendix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Transcripts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Interview 1 Overview:</w:t>
      </w:r>
    </w:p>
    <w:p>
      <w:pPr>
        <w:spacing w:after="0" w:line="379" w:lineRule="auto"/>
        <w:jc w:val="left"/>
        <w:rPr>
          <w:sz w:val="24"/>
        </w:rPr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before="10"/>
        <w:rPr>
          <w:b/>
          <w:sz w:val="6"/>
        </w:rPr>
      </w:pPr>
    </w:p>
    <w:tbl>
      <w:tblPr>
        <w:tblW w:w="0" w:type="auto"/>
        <w:jc w:val="left"/>
        <w:tblInd w:w="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0"/>
        <w:gridCol w:w="3960"/>
      </w:tblGrid>
      <w:tr>
        <w:trPr>
          <w:trHeight w:val="449" w:hRule="atLeast"/>
        </w:trPr>
        <w:tc>
          <w:tcPr>
            <w:tcW w:w="5370" w:type="dxa"/>
          </w:tcPr>
          <w:p>
            <w:pPr>
              <w:pStyle w:val="TableParagraph"/>
              <w:spacing w:before="105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Age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5"/>
              <w:ind w:left="97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old</w:t>
            </w:r>
          </w:p>
        </w:tc>
      </w:tr>
      <w:tr>
        <w:trPr>
          <w:trHeight w:val="464" w:hRule="atLeast"/>
        </w:trPr>
        <w:tc>
          <w:tcPr>
            <w:tcW w:w="5370" w:type="dxa"/>
          </w:tcPr>
          <w:p>
            <w:pPr>
              <w:pStyle w:val="TableParagraph"/>
              <w:spacing w:before="118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8"/>
              <w:ind w:left="97"/>
              <w:rPr>
                <w:sz w:val="22"/>
              </w:rPr>
            </w:pPr>
            <w:r>
              <w:rPr>
                <w:sz w:val="22"/>
              </w:rPr>
              <w:t>Laveen</w:t>
            </w:r>
          </w:p>
        </w:tc>
      </w:tr>
      <w:tr>
        <w:trPr>
          <w:trHeight w:val="464" w:hRule="atLeast"/>
        </w:trPr>
        <w:tc>
          <w:tcPr>
            <w:tcW w:w="5370" w:type="dxa"/>
          </w:tcPr>
          <w:p>
            <w:pPr>
              <w:pStyle w:val="TableParagraph"/>
              <w:spacing w:before="116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Industry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6"/>
              <w:ind w:left="97"/>
              <w:rPr>
                <w:sz w:val="22"/>
              </w:rPr>
            </w:pPr>
            <w:r>
              <w:rPr>
                <w:sz w:val="22"/>
              </w:rPr>
              <w:t>Beauty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wellness</w:t>
            </w:r>
          </w:p>
        </w:tc>
      </w:tr>
      <w:tr>
        <w:trPr>
          <w:trHeight w:val="464" w:hRule="atLeast"/>
        </w:trPr>
        <w:tc>
          <w:tcPr>
            <w:tcW w:w="5370" w:type="dxa"/>
          </w:tcPr>
          <w:p>
            <w:pPr>
              <w:pStyle w:val="TableParagraph"/>
              <w:spacing w:before="114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Average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Monthly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Income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4"/>
              <w:ind w:left="97"/>
              <w:rPr>
                <w:sz w:val="22"/>
              </w:rPr>
            </w:pPr>
            <w:r>
              <w:rPr>
                <w:sz w:val="22"/>
              </w:rPr>
              <w:t>$1,500-2,500</w:t>
            </w:r>
          </w:p>
        </w:tc>
      </w:tr>
      <w:tr>
        <w:trPr>
          <w:trHeight w:val="719" w:hRule="atLeast"/>
        </w:trPr>
        <w:tc>
          <w:tcPr>
            <w:tcW w:w="5370" w:type="dxa"/>
          </w:tcPr>
          <w:p>
            <w:pPr>
              <w:pStyle w:val="TableParagraph"/>
              <w:spacing w:before="112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Average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Monthly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Income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2"/>
              <w:ind w:left="97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started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$400-$600</w:t>
            </w:r>
          </w:p>
        </w:tc>
      </w:tr>
      <w:tr>
        <w:trPr>
          <w:trHeight w:val="1214" w:hRule="atLeast"/>
        </w:trPr>
        <w:tc>
          <w:tcPr>
            <w:tcW w:w="5370" w:type="dxa"/>
          </w:tcPr>
          <w:p>
            <w:pPr>
              <w:pStyle w:val="TableParagraph"/>
              <w:spacing w:before="108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Why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decide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start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home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based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business?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8"/>
              <w:ind w:left="97" w:right="229"/>
              <w:rPr>
                <w:sz w:val="22"/>
              </w:rPr>
            </w:pPr>
            <w:r>
              <w:rPr>
                <w:sz w:val="22"/>
              </w:rPr>
              <w:t>It kind of just happened, I started it as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hobby. Decided to start a career because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enjoyed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regular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jobs/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jobs/</w:t>
            </w:r>
          </w:p>
        </w:tc>
      </w:tr>
      <w:tr>
        <w:trPr>
          <w:trHeight w:val="1229" w:hRule="atLeast"/>
        </w:trPr>
        <w:tc>
          <w:tcPr>
            <w:tcW w:w="5370" w:type="dxa"/>
          </w:tcPr>
          <w:p>
            <w:pPr>
              <w:pStyle w:val="TableParagraph"/>
              <w:spacing w:before="114"/>
              <w:ind w:left="97" w:right="1001"/>
              <w:rPr>
                <w:b/>
                <w:sz w:val="22"/>
              </w:rPr>
            </w:pPr>
            <w:r>
              <w:rPr>
                <w:b/>
                <w:sz w:val="22"/>
              </w:rPr>
              <w:t>Did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start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after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March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(Pandemic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“beginning”)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4"/>
              <w:ind w:left="97" w:right="229"/>
              <w:rPr>
                <w:sz w:val="22"/>
              </w:rPr>
            </w:pPr>
            <w:r>
              <w:rPr>
                <w:sz w:val="22"/>
              </w:rPr>
              <w:t>February 2020, had to completely stop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started).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surgery in march, was very vulnerable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sickness.</w:t>
            </w:r>
          </w:p>
        </w:tc>
      </w:tr>
      <w:tr>
        <w:trPr>
          <w:trHeight w:val="1469" w:hRule="atLeast"/>
        </w:trPr>
        <w:tc>
          <w:tcPr>
            <w:tcW w:w="5370" w:type="dxa"/>
          </w:tcPr>
          <w:p>
            <w:pPr>
              <w:pStyle w:val="TableParagraph"/>
              <w:spacing w:before="106"/>
              <w:ind w:left="97" w:right="135"/>
              <w:rPr>
                <w:b/>
                <w:sz w:val="22"/>
              </w:rPr>
            </w:pPr>
            <w:r>
              <w:rPr>
                <w:b/>
                <w:sz w:val="22"/>
              </w:rPr>
              <w:t>Did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“regular”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job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before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opening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own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business?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current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job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have)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6"/>
              <w:ind w:left="97" w:right="149"/>
              <w:rPr>
                <w:sz w:val="22"/>
              </w:rPr>
            </w:pPr>
            <w:r>
              <w:rPr>
                <w:sz w:val="22"/>
              </w:rPr>
              <w:t>Yes, because of the pandemic she had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stop her own business. Doing her own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background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planning,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pandemic as her planning period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up.</w:t>
            </w:r>
          </w:p>
        </w:tc>
      </w:tr>
      <w:tr>
        <w:trPr>
          <w:trHeight w:val="719" w:hRule="atLeast"/>
        </w:trPr>
        <w:tc>
          <w:tcPr>
            <w:tcW w:w="5370" w:type="dxa"/>
          </w:tcPr>
          <w:p>
            <w:pPr>
              <w:pStyle w:val="TableParagraph"/>
              <w:spacing w:before="111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just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hobby?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1"/>
              <w:ind w:left="97" w:right="511"/>
              <w:rPr>
                <w:sz w:val="22"/>
              </w:rPr>
            </w:pPr>
            <w:r>
              <w:rPr>
                <w:sz w:val="22"/>
              </w:rPr>
              <w:t>Started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hobby,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started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enjoy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started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career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it.</w:t>
            </w:r>
          </w:p>
        </w:tc>
      </w:tr>
      <w:tr>
        <w:trPr>
          <w:trHeight w:val="704" w:hRule="atLeast"/>
        </w:trPr>
        <w:tc>
          <w:tcPr>
            <w:tcW w:w="5370" w:type="dxa"/>
          </w:tcPr>
          <w:p>
            <w:pPr>
              <w:pStyle w:val="TableParagraph"/>
              <w:spacing w:before="107"/>
              <w:ind w:left="97" w:right="575"/>
              <w:rPr>
                <w:b/>
                <w:sz w:val="22"/>
              </w:rPr>
            </w:pPr>
            <w:r>
              <w:rPr>
                <w:b/>
                <w:sz w:val="22"/>
              </w:rPr>
              <w:t>Did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start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extra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income?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(Working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aside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“real”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job)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7"/>
              <w:ind w:left="97" w:right="122"/>
              <w:rPr>
                <w:sz w:val="22"/>
              </w:rPr>
            </w:pP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switched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wanting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career</w:t>
            </w:r>
          </w:p>
        </w:tc>
      </w:tr>
      <w:tr>
        <w:trPr>
          <w:trHeight w:val="719" w:hRule="atLeast"/>
        </w:trPr>
        <w:tc>
          <w:tcPr>
            <w:tcW w:w="5370" w:type="dxa"/>
          </w:tcPr>
          <w:p>
            <w:pPr>
              <w:pStyle w:val="TableParagraph"/>
              <w:spacing w:before="118"/>
              <w:ind w:left="97" w:right="266"/>
              <w:rPr>
                <w:b/>
                <w:sz w:val="22"/>
              </w:rPr>
            </w:pPr>
            <w:r>
              <w:rPr>
                <w:b/>
                <w:sz w:val="22"/>
              </w:rPr>
              <w:t>Did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pandemic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impact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decision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open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business?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how?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8"/>
              <w:ind w:left="97"/>
              <w:rPr>
                <w:sz w:val="22"/>
              </w:rPr>
            </w:pPr>
            <w:r>
              <w:rPr>
                <w:sz w:val="22"/>
              </w:rPr>
              <w:t>Answered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</w:tr>
      <w:tr>
        <w:trPr>
          <w:trHeight w:val="974" w:hRule="atLeast"/>
        </w:trPr>
        <w:tc>
          <w:tcPr>
            <w:tcW w:w="5370" w:type="dxa"/>
          </w:tcPr>
          <w:p>
            <w:pPr>
              <w:pStyle w:val="TableParagraph"/>
              <w:spacing w:before="114"/>
              <w:ind w:left="97" w:right="452"/>
              <w:rPr>
                <w:b/>
                <w:sz w:val="22"/>
              </w:rPr>
            </w:pPr>
            <w:r>
              <w:rPr>
                <w:b/>
                <w:sz w:val="22"/>
              </w:rPr>
              <w:t>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something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want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focus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solely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on?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(Making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revenue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stream)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4"/>
              <w:ind w:left="97" w:right="137"/>
              <w:rPr>
                <w:sz w:val="22"/>
              </w:rPr>
            </w:pPr>
            <w:r>
              <w:rPr>
                <w:sz w:val="22"/>
              </w:rPr>
              <w:t>She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kept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job,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job in december. And started investing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businesses</w:t>
            </w:r>
          </w:p>
        </w:tc>
      </w:tr>
    </w:tbl>
    <w:p>
      <w:pPr>
        <w:pStyle w:val="BodyText"/>
        <w:spacing w:before="1"/>
        <w:rPr>
          <w:b/>
          <w:sz w:val="20"/>
        </w:rPr>
      </w:pPr>
    </w:p>
    <w:p>
      <w:pPr>
        <w:pStyle w:val="Heading1"/>
        <w:spacing w:before="90"/>
      </w:pPr>
      <w:r>
        <w:rPr/>
        <w:t>Interview 2 Overview:</w:t>
      </w:r>
    </w:p>
    <w:p>
      <w:pPr>
        <w:spacing w:after="0"/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before="10"/>
        <w:rPr>
          <w:b/>
          <w:sz w:val="6"/>
        </w:rPr>
      </w:pPr>
    </w:p>
    <w:tbl>
      <w:tblPr>
        <w:tblW w:w="0" w:type="auto"/>
        <w:jc w:val="left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5"/>
        <w:gridCol w:w="3960"/>
      </w:tblGrid>
      <w:tr>
        <w:trPr>
          <w:trHeight w:val="449" w:hRule="atLeast"/>
        </w:trPr>
        <w:tc>
          <w:tcPr>
            <w:tcW w:w="5385" w:type="dxa"/>
          </w:tcPr>
          <w:p>
            <w:pPr>
              <w:pStyle w:val="TableParagraph"/>
              <w:spacing w:before="105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Age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5"/>
              <w:ind w:left="97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old</w:t>
            </w:r>
          </w:p>
        </w:tc>
      </w:tr>
      <w:tr>
        <w:trPr>
          <w:trHeight w:val="464" w:hRule="atLeast"/>
        </w:trPr>
        <w:tc>
          <w:tcPr>
            <w:tcW w:w="5385" w:type="dxa"/>
          </w:tcPr>
          <w:p>
            <w:pPr>
              <w:pStyle w:val="TableParagraph"/>
              <w:spacing w:before="118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8"/>
              <w:ind w:left="97"/>
              <w:rPr>
                <w:sz w:val="22"/>
              </w:rPr>
            </w:pPr>
            <w:r>
              <w:rPr>
                <w:sz w:val="22"/>
              </w:rPr>
              <w:t>Laveen</w:t>
            </w:r>
          </w:p>
        </w:tc>
      </w:tr>
      <w:tr>
        <w:trPr>
          <w:trHeight w:val="464" w:hRule="atLeast"/>
        </w:trPr>
        <w:tc>
          <w:tcPr>
            <w:tcW w:w="5385" w:type="dxa"/>
          </w:tcPr>
          <w:p>
            <w:pPr>
              <w:pStyle w:val="TableParagraph"/>
              <w:spacing w:before="116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Industry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6"/>
              <w:ind w:left="97"/>
              <w:rPr>
                <w:sz w:val="22"/>
              </w:rPr>
            </w:pPr>
            <w:r>
              <w:rPr>
                <w:sz w:val="22"/>
              </w:rPr>
              <w:t>Beauty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wellness</w:t>
            </w:r>
          </w:p>
        </w:tc>
      </w:tr>
      <w:tr>
        <w:trPr>
          <w:trHeight w:val="464" w:hRule="atLeast"/>
        </w:trPr>
        <w:tc>
          <w:tcPr>
            <w:tcW w:w="5385" w:type="dxa"/>
          </w:tcPr>
          <w:p>
            <w:pPr>
              <w:pStyle w:val="TableParagraph"/>
              <w:spacing w:before="114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Average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Monthly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Income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4"/>
              <w:ind w:left="97"/>
              <w:rPr>
                <w:sz w:val="22"/>
              </w:rPr>
            </w:pPr>
            <w:r>
              <w:rPr>
                <w:sz w:val="22"/>
              </w:rPr>
              <w:t>$2,500+</w:t>
            </w:r>
          </w:p>
        </w:tc>
      </w:tr>
      <w:tr>
        <w:trPr>
          <w:trHeight w:val="719" w:hRule="atLeast"/>
        </w:trPr>
        <w:tc>
          <w:tcPr>
            <w:tcW w:w="5385" w:type="dxa"/>
          </w:tcPr>
          <w:p>
            <w:pPr>
              <w:pStyle w:val="TableParagraph"/>
              <w:spacing w:before="112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Average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Monthly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Income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2"/>
              <w:ind w:left="97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started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$600-$800</w:t>
            </w:r>
          </w:p>
        </w:tc>
      </w:tr>
      <w:tr>
        <w:trPr>
          <w:trHeight w:val="1469" w:hRule="atLeast"/>
        </w:trPr>
        <w:tc>
          <w:tcPr>
            <w:tcW w:w="5385" w:type="dxa"/>
          </w:tcPr>
          <w:p>
            <w:pPr>
              <w:pStyle w:val="TableParagraph"/>
              <w:spacing w:before="108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Why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decide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start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home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based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business?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8"/>
              <w:ind w:left="97" w:right="229"/>
              <w:rPr>
                <w:sz w:val="22"/>
              </w:rPr>
            </w:pPr>
            <w:r>
              <w:rPr>
                <w:sz w:val="22"/>
              </w:rPr>
              <w:t>She started seeing all of the online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businesses that started during lockdown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wanted to try it out. She wanted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beauty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market,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it’d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easiest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art.</w:t>
            </w:r>
          </w:p>
        </w:tc>
      </w:tr>
      <w:tr>
        <w:trPr>
          <w:trHeight w:val="719" w:hRule="atLeast"/>
        </w:trPr>
        <w:tc>
          <w:tcPr>
            <w:tcW w:w="5385" w:type="dxa"/>
          </w:tcPr>
          <w:p>
            <w:pPr>
              <w:pStyle w:val="TableParagraph"/>
              <w:spacing w:before="112"/>
              <w:ind w:left="97" w:right="1016"/>
              <w:rPr>
                <w:b/>
                <w:sz w:val="22"/>
              </w:rPr>
            </w:pPr>
            <w:r>
              <w:rPr>
                <w:b/>
                <w:sz w:val="22"/>
              </w:rPr>
              <w:t>Did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start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after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March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(Pandemic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“beginning”)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2"/>
              <w:ind w:left="97" w:right="204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started</w:t>
            </w:r>
          </w:p>
        </w:tc>
      </w:tr>
      <w:tr>
        <w:trPr>
          <w:trHeight w:val="959" w:hRule="atLeast"/>
        </w:trPr>
        <w:tc>
          <w:tcPr>
            <w:tcW w:w="5385" w:type="dxa"/>
          </w:tcPr>
          <w:p>
            <w:pPr>
              <w:pStyle w:val="TableParagraph"/>
              <w:spacing w:before="108"/>
              <w:ind w:left="97" w:right="150"/>
              <w:rPr>
                <w:b/>
                <w:sz w:val="22"/>
              </w:rPr>
            </w:pPr>
            <w:r>
              <w:rPr>
                <w:b/>
                <w:sz w:val="22"/>
              </w:rPr>
              <w:t>Did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“regular”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job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before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opening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own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business?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current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job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have)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8"/>
              <w:ind w:left="97" w:right="266"/>
              <w:jc w:val="both"/>
              <w:rPr>
                <w:sz w:val="22"/>
              </w:rPr>
            </w:pPr>
            <w:r>
              <w:rPr>
                <w:sz w:val="22"/>
              </w:rPr>
              <w:t>Yes,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lockdown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started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home-based business while still working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regular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job.</w:t>
            </w:r>
          </w:p>
        </w:tc>
      </w:tr>
      <w:tr>
        <w:trPr>
          <w:trHeight w:val="719" w:hRule="atLeast"/>
        </w:trPr>
        <w:tc>
          <w:tcPr>
            <w:tcW w:w="5385" w:type="dxa"/>
          </w:tcPr>
          <w:p>
            <w:pPr>
              <w:pStyle w:val="TableParagraph"/>
              <w:spacing w:before="117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just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hobby?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7"/>
              <w:ind w:left="97" w:right="156"/>
              <w:rPr>
                <w:sz w:val="22"/>
              </w:rPr>
            </w:pPr>
            <w:r>
              <w:rPr>
                <w:sz w:val="22"/>
              </w:rPr>
              <w:t>No,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hobby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money.</w:t>
            </w:r>
          </w:p>
        </w:tc>
      </w:tr>
      <w:tr>
        <w:trPr>
          <w:trHeight w:val="719" w:hRule="atLeast"/>
        </w:trPr>
        <w:tc>
          <w:tcPr>
            <w:tcW w:w="5385" w:type="dxa"/>
          </w:tcPr>
          <w:p>
            <w:pPr>
              <w:pStyle w:val="TableParagraph"/>
              <w:spacing w:before="113"/>
              <w:ind w:left="97" w:right="590"/>
              <w:rPr>
                <w:b/>
                <w:sz w:val="22"/>
              </w:rPr>
            </w:pPr>
            <w:r>
              <w:rPr>
                <w:b/>
                <w:sz w:val="22"/>
              </w:rPr>
              <w:t>Did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start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extra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income?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(Working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aside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“real”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job)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3"/>
              <w:ind w:left="97" w:right="213"/>
              <w:rPr>
                <w:sz w:val="22"/>
              </w:rPr>
            </w:pPr>
            <w:r>
              <w:rPr>
                <w:sz w:val="22"/>
              </w:rPr>
              <w:t>Yes,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reason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starting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</w:t>
            </w:r>
          </w:p>
        </w:tc>
      </w:tr>
      <w:tr>
        <w:trPr>
          <w:trHeight w:val="719" w:hRule="atLeast"/>
        </w:trPr>
        <w:tc>
          <w:tcPr>
            <w:tcW w:w="5385" w:type="dxa"/>
          </w:tcPr>
          <w:p>
            <w:pPr>
              <w:pStyle w:val="TableParagraph"/>
              <w:spacing w:before="109"/>
              <w:ind w:left="97" w:right="281"/>
              <w:rPr>
                <w:b/>
                <w:sz w:val="22"/>
              </w:rPr>
            </w:pPr>
            <w:r>
              <w:rPr>
                <w:b/>
                <w:sz w:val="22"/>
              </w:rPr>
              <w:t>Did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pandemic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impact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decision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open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business?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how?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9"/>
              <w:ind w:left="97"/>
              <w:rPr>
                <w:sz w:val="22"/>
              </w:rPr>
            </w:pPr>
            <w:r>
              <w:rPr>
                <w:sz w:val="22"/>
              </w:rPr>
              <w:t>Answered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</w:tr>
      <w:tr>
        <w:trPr>
          <w:trHeight w:val="959" w:hRule="atLeast"/>
        </w:trPr>
        <w:tc>
          <w:tcPr>
            <w:tcW w:w="5385" w:type="dxa"/>
          </w:tcPr>
          <w:p>
            <w:pPr>
              <w:pStyle w:val="TableParagraph"/>
              <w:spacing w:before="105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Was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income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affected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because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pandemic?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5"/>
              <w:ind w:left="97" w:right="323"/>
              <w:rPr>
                <w:sz w:val="22"/>
              </w:rPr>
            </w:pPr>
            <w:r>
              <w:rPr>
                <w:sz w:val="22"/>
              </w:rPr>
              <w:t>Yes,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everything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just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expensive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 she wanted to try out a new way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getting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little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money</w:t>
            </w:r>
          </w:p>
        </w:tc>
      </w:tr>
      <w:tr>
        <w:trPr>
          <w:trHeight w:val="719" w:hRule="atLeast"/>
        </w:trPr>
        <w:tc>
          <w:tcPr>
            <w:tcW w:w="5385" w:type="dxa"/>
          </w:tcPr>
          <w:p>
            <w:pPr>
              <w:pStyle w:val="TableParagraph"/>
              <w:spacing w:before="114"/>
              <w:ind w:left="97" w:right="278"/>
              <w:rPr>
                <w:b/>
                <w:sz w:val="22"/>
              </w:rPr>
            </w:pPr>
            <w:r>
              <w:rPr>
                <w:b/>
                <w:sz w:val="22"/>
              </w:rPr>
              <w:t>Did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lockdown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convince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home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based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business?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4"/>
              <w:ind w:left="97" w:right="522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entirely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convince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curious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decided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</w:t>
            </w:r>
          </w:p>
        </w:tc>
      </w:tr>
      <w:tr>
        <w:trPr>
          <w:trHeight w:val="959" w:hRule="atLeast"/>
        </w:trPr>
        <w:tc>
          <w:tcPr>
            <w:tcW w:w="5385" w:type="dxa"/>
          </w:tcPr>
          <w:p>
            <w:pPr>
              <w:pStyle w:val="TableParagraph"/>
              <w:spacing w:before="110"/>
              <w:ind w:left="97" w:right="467"/>
              <w:rPr>
                <w:b/>
                <w:sz w:val="22"/>
              </w:rPr>
            </w:pPr>
            <w:r>
              <w:rPr>
                <w:b/>
                <w:sz w:val="22"/>
              </w:rPr>
              <w:t>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something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want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focus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solely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on?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(Making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revenue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stream)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0"/>
              <w:ind w:left="97" w:right="95"/>
              <w:rPr>
                <w:sz w:val="22"/>
              </w:rPr>
            </w:pPr>
            <w:r>
              <w:rPr>
                <w:sz w:val="22"/>
              </w:rPr>
              <w:t>She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recently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saw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how much her clientele was growing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stuff</w:t>
            </w:r>
          </w:p>
        </w:tc>
      </w:tr>
      <w:tr>
        <w:trPr>
          <w:trHeight w:val="1484" w:hRule="atLeast"/>
        </w:trPr>
        <w:tc>
          <w:tcPr>
            <w:tcW w:w="5385" w:type="dxa"/>
          </w:tcPr>
          <w:p>
            <w:pPr>
              <w:pStyle w:val="TableParagraph"/>
              <w:spacing w:before="119"/>
              <w:ind w:left="97" w:right="993"/>
              <w:rPr>
                <w:b/>
                <w:sz w:val="22"/>
              </w:rPr>
            </w:pPr>
            <w:r>
              <w:rPr>
                <w:b/>
                <w:sz w:val="22"/>
              </w:rPr>
              <w:t>How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COVID-19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pandemic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affect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professional/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career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life?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9"/>
              <w:ind w:left="97" w:right="101"/>
              <w:rPr>
                <w:sz w:val="22"/>
              </w:rPr>
            </w:pPr>
            <w:r>
              <w:rPr>
                <w:sz w:val="22"/>
              </w:rPr>
              <w:t>She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transfer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although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like her job that much anymore. Although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her hours were not drastically cut, she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afford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everything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27" w:footer="0" w:top="1360" w:bottom="280" w:left="840" w:right="440"/>
        </w:sectPr>
      </w:pPr>
    </w:p>
    <w:p>
      <w:pPr>
        <w:spacing w:before="80"/>
        <w:ind w:left="599" w:right="0" w:firstLine="0"/>
        <w:jc w:val="left"/>
        <w:rPr>
          <w:b/>
          <w:sz w:val="24"/>
        </w:rPr>
      </w:pPr>
      <w:bookmarkStart w:name="_TOC_250001" w:id="27"/>
      <w:bookmarkEnd w:id="27"/>
      <w:r>
        <w:rPr>
          <w:b/>
          <w:sz w:val="24"/>
        </w:rPr>
        <w:t>Appendix 3: Survey Guidelines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9"/>
      </w:pPr>
      <w:r>
        <w:rPr/>
        <w:t>Audience:</w:t>
      </w:r>
    </w:p>
    <w:p>
      <w:pPr>
        <w:pStyle w:val="BodyText"/>
        <w:spacing w:before="42"/>
        <w:ind w:left="599"/>
      </w:pPr>
      <w:r>
        <w:rPr/>
        <w:t>Home-based business owners that operate within the Maricopa County Region</w:t>
      </w:r>
    </w:p>
    <w:p>
      <w:pPr>
        <w:pStyle w:val="BodyText"/>
        <w:spacing w:before="2"/>
        <w:rPr>
          <w:sz w:val="31"/>
        </w:rPr>
      </w:pPr>
    </w:p>
    <w:p>
      <w:pPr>
        <w:pStyle w:val="Heading1"/>
        <w:spacing w:before="0"/>
      </w:pPr>
      <w:r>
        <w:rPr/>
        <w:t>Purpose:</w:t>
      </w:r>
    </w:p>
    <w:p>
      <w:pPr>
        <w:pStyle w:val="BodyText"/>
        <w:spacing w:line="276" w:lineRule="auto" w:before="41"/>
        <w:ind w:left="599" w:right="1404"/>
      </w:pPr>
      <w:r>
        <w:rPr/>
        <w:t>To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better</w:t>
      </w:r>
      <w:r>
        <w:rPr>
          <w:spacing w:val="-2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interrelationship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home-based</w:t>
      </w:r>
      <w:r>
        <w:rPr>
          <w:spacing w:val="-3"/>
        </w:rPr>
        <w:t> </w:t>
      </w:r>
      <w:r>
        <w:rPr/>
        <w:t>businesses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COVID-19 pandemic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spacing w:before="0"/>
      </w:pPr>
      <w:r>
        <w:rPr/>
        <w:t>Survey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Process:</w:t>
      </w: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318" w:lineRule="exact" w:before="7" w:after="0"/>
        <w:ind w:left="1320" w:right="0" w:hanging="361"/>
        <w:jc w:val="left"/>
        <w:rPr>
          <w:rFonts w:ascii="Segoe UI Symbol" w:hAnsi="Segoe UI Symbol"/>
          <w:sz w:val="24"/>
        </w:rPr>
      </w:pPr>
      <w:r>
        <w:rPr>
          <w:sz w:val="24"/>
        </w:rPr>
        <w:t>A 3-5 min survey</w:t>
      </w: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264" w:lineRule="auto" w:before="0" w:after="0"/>
        <w:ind w:left="1319" w:right="1173" w:hanging="360"/>
        <w:jc w:val="left"/>
        <w:rPr>
          <w:rFonts w:ascii="Segoe UI Symbol" w:hAnsi="Segoe UI Symbol"/>
          <w:sz w:val="24"/>
        </w:rPr>
      </w:pPr>
      <w:r>
        <w:rPr>
          <w:sz w:val="24"/>
        </w:rPr>
        <w:t>Directed towards business owners who solely operate and or provide services from their</w:t>
      </w:r>
      <w:r>
        <w:rPr>
          <w:spacing w:val="-58"/>
          <w:sz w:val="24"/>
        </w:rPr>
        <w:t> </w:t>
      </w:r>
      <w:r>
        <w:rPr>
          <w:sz w:val="24"/>
        </w:rPr>
        <w:t>home</w:t>
      </w: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297" w:lineRule="exact" w:before="0" w:after="0"/>
        <w:ind w:left="1320" w:right="0" w:hanging="361"/>
        <w:jc w:val="left"/>
        <w:rPr>
          <w:rFonts w:ascii="Segoe UI Symbol" w:hAnsi="Segoe UI Symbol"/>
          <w:sz w:val="24"/>
        </w:rPr>
      </w:pPr>
      <w:r>
        <w:rPr>
          <w:sz w:val="24"/>
        </w:rPr>
        <w:t>All answers gathered were anonymous which was disclosed prior to beginning the survey</w:t>
      </w: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264" w:lineRule="auto" w:before="0" w:after="0"/>
        <w:ind w:left="1319" w:right="1617" w:hanging="360"/>
        <w:jc w:val="left"/>
        <w:rPr>
          <w:rFonts w:ascii="Segoe UI Symbol" w:hAnsi="Segoe UI Symbol"/>
          <w:sz w:val="26"/>
        </w:rPr>
      </w:pPr>
      <w:r>
        <w:rPr>
          <w:color w:val="202024"/>
          <w:sz w:val="24"/>
        </w:rPr>
        <w:t>The findings will be submitted via a Master's thesis research paper to the respective</w:t>
      </w:r>
      <w:r>
        <w:rPr>
          <w:color w:val="202024"/>
          <w:spacing w:val="-58"/>
          <w:sz w:val="24"/>
        </w:rPr>
        <w:t> </w:t>
      </w:r>
      <w:r>
        <w:rPr>
          <w:color w:val="202024"/>
          <w:sz w:val="24"/>
        </w:rPr>
        <w:t>supervisor and all data will be stored and archived</w:t>
      </w: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299" w:lineRule="exact" w:before="0" w:after="0"/>
        <w:ind w:left="1320" w:right="0" w:hanging="361"/>
        <w:jc w:val="left"/>
        <w:rPr>
          <w:rFonts w:ascii="Segoe UI Symbol" w:hAnsi="Segoe UI Symbol"/>
          <w:color w:val="202024"/>
          <w:sz w:val="24"/>
        </w:rPr>
      </w:pPr>
      <w:r>
        <w:rPr>
          <w:color w:val="202024"/>
          <w:sz w:val="24"/>
        </w:rPr>
        <w:t>A link was sent out and could be used via any digital device</w:t>
      </w:r>
    </w:p>
    <w:p>
      <w:pPr>
        <w:pStyle w:val="BodyText"/>
        <w:spacing w:before="3"/>
        <w:rPr>
          <w:sz w:val="22"/>
        </w:rPr>
      </w:pPr>
      <w:r>
        <w:rPr/>
        <w:pict>
          <v:shape style="position:absolute;margin-left:72pt;margin-top:15.047233pt;width:468pt;height:.1pt;mso-position-horizontal-relative:page;mso-position-vertical-relative:paragraph;z-index:-15724544;mso-wrap-distance-left:0;mso-wrap-distance-right:0" coordorigin="1440,301" coordsize="9360,0" path="m1440,301l10800,30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90"/>
      </w:pPr>
      <w:r>
        <w:rPr/>
        <w:t>Survey Link</w:t>
      </w:r>
    </w:p>
    <w:p>
      <w:pPr>
        <w:pStyle w:val="BodyText"/>
        <w:spacing w:before="42"/>
        <w:ind w:left="599"/>
      </w:pPr>
      <w:hyperlink r:id="rId37">
        <w:r>
          <w:rPr>
            <w:color w:val="1154CC"/>
            <w:u w:val="single" w:color="1154CC"/>
          </w:rPr>
          <w:t>https://forms.gle/6QPr6GFTFpguv6pk9</w:t>
        </w:r>
      </w:hyperlink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0"/>
        <w:gridCol w:w="2040"/>
      </w:tblGrid>
      <w:tr>
        <w:trPr>
          <w:trHeight w:val="464" w:hRule="atLeast"/>
        </w:trPr>
        <w:tc>
          <w:tcPr>
            <w:tcW w:w="7290" w:type="dxa"/>
          </w:tcPr>
          <w:p>
            <w:pPr>
              <w:pStyle w:val="TableParagraph"/>
              <w:spacing w:before="112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Survey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Questions</w:t>
            </w:r>
          </w:p>
        </w:tc>
        <w:tc>
          <w:tcPr>
            <w:tcW w:w="2040" w:type="dxa"/>
          </w:tcPr>
          <w:p>
            <w:pPr>
              <w:pStyle w:val="TableParagraph"/>
              <w:spacing w:before="112"/>
              <w:ind w:left="609" w:right="6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Rating</w:t>
            </w:r>
          </w:p>
        </w:tc>
      </w:tr>
      <w:tr>
        <w:trPr>
          <w:trHeight w:val="464" w:hRule="atLeast"/>
        </w:trPr>
        <w:tc>
          <w:tcPr>
            <w:tcW w:w="7290" w:type="dxa"/>
          </w:tcPr>
          <w:p>
            <w:pPr>
              <w:pStyle w:val="TableParagraph"/>
              <w:spacing w:before="110"/>
              <w:ind w:left="9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job.</w:t>
            </w:r>
          </w:p>
        </w:tc>
        <w:tc>
          <w:tcPr>
            <w:tcW w:w="2040" w:type="dxa"/>
          </w:tcPr>
          <w:p>
            <w:pPr>
              <w:pStyle w:val="TableParagraph"/>
              <w:spacing w:before="110"/>
              <w:ind w:left="609" w:right="60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  <w:tr>
        <w:trPr>
          <w:trHeight w:val="464" w:hRule="atLeast"/>
        </w:trPr>
        <w:tc>
          <w:tcPr>
            <w:tcW w:w="7290" w:type="dxa"/>
          </w:tcPr>
          <w:p>
            <w:pPr>
              <w:pStyle w:val="TableParagraph"/>
              <w:spacing w:before="108"/>
              <w:ind w:left="97"/>
              <w:rPr>
                <w:sz w:val="22"/>
              </w:rPr>
            </w:pPr>
            <w:r>
              <w:rPr>
                <w:sz w:val="22"/>
              </w:rPr>
              <w:t>My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solely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income.</w:t>
            </w:r>
          </w:p>
        </w:tc>
        <w:tc>
          <w:tcPr>
            <w:tcW w:w="2040" w:type="dxa"/>
          </w:tcPr>
          <w:p>
            <w:pPr>
              <w:pStyle w:val="TableParagraph"/>
              <w:spacing w:before="108"/>
              <w:ind w:left="609" w:right="60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  <w:tr>
        <w:trPr>
          <w:trHeight w:val="449" w:hRule="atLeast"/>
        </w:trPr>
        <w:tc>
          <w:tcPr>
            <w:tcW w:w="7290" w:type="dxa"/>
          </w:tcPr>
          <w:p>
            <w:pPr>
              <w:pStyle w:val="TableParagraph"/>
              <w:spacing w:before="106"/>
              <w:ind w:left="97"/>
              <w:rPr>
                <w:sz w:val="22"/>
              </w:rPr>
            </w:pPr>
            <w:r>
              <w:rPr>
                <w:sz w:val="22"/>
              </w:rPr>
              <w:t>My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income.</w:t>
            </w:r>
          </w:p>
        </w:tc>
        <w:tc>
          <w:tcPr>
            <w:tcW w:w="2040" w:type="dxa"/>
          </w:tcPr>
          <w:p>
            <w:pPr>
              <w:pStyle w:val="TableParagraph"/>
              <w:spacing w:before="106"/>
              <w:ind w:left="609" w:right="60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  <w:tr>
        <w:trPr>
          <w:trHeight w:val="464" w:hRule="atLeast"/>
        </w:trPr>
        <w:tc>
          <w:tcPr>
            <w:tcW w:w="7290" w:type="dxa"/>
          </w:tcPr>
          <w:p>
            <w:pPr>
              <w:pStyle w:val="TableParagraph"/>
              <w:spacing w:before="119"/>
              <w:ind w:left="97"/>
              <w:rPr>
                <w:sz w:val="22"/>
              </w:rPr>
            </w:pP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hobby.</w:t>
            </w:r>
          </w:p>
        </w:tc>
        <w:tc>
          <w:tcPr>
            <w:tcW w:w="2040" w:type="dxa"/>
          </w:tcPr>
          <w:p>
            <w:pPr>
              <w:pStyle w:val="TableParagraph"/>
              <w:spacing w:before="119"/>
              <w:ind w:left="609" w:right="60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7290" w:type="dxa"/>
          </w:tcPr>
          <w:p>
            <w:pPr>
              <w:pStyle w:val="TableParagraph"/>
              <w:spacing w:before="117"/>
              <w:ind w:left="97" w:right="77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started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because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COVID-19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pandemic.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(March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2020)</w:t>
            </w:r>
          </w:p>
        </w:tc>
        <w:tc>
          <w:tcPr>
            <w:tcW w:w="2040" w:type="dxa"/>
          </w:tcPr>
          <w:p>
            <w:pPr>
              <w:pStyle w:val="TableParagraph"/>
              <w:spacing w:before="117"/>
              <w:ind w:left="609" w:right="60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7290" w:type="dxa"/>
          </w:tcPr>
          <w:p>
            <w:pPr>
              <w:pStyle w:val="TableParagraph"/>
              <w:spacing w:before="113"/>
              <w:ind w:left="97" w:right="47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started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during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COVID-19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lockdown.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(March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2020)</w:t>
            </w:r>
          </w:p>
        </w:tc>
        <w:tc>
          <w:tcPr>
            <w:tcW w:w="2040" w:type="dxa"/>
          </w:tcPr>
          <w:p>
            <w:pPr>
              <w:pStyle w:val="TableParagraph"/>
              <w:spacing w:before="113"/>
              <w:ind w:left="609" w:right="60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  <w:tr>
        <w:trPr>
          <w:trHeight w:val="704" w:hRule="atLeast"/>
        </w:trPr>
        <w:tc>
          <w:tcPr>
            <w:tcW w:w="7290" w:type="dxa"/>
          </w:tcPr>
          <w:p>
            <w:pPr>
              <w:pStyle w:val="TableParagraph"/>
              <w:spacing w:before="109"/>
              <w:ind w:left="97" w:right="463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started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</w:t>
            </w:r>
            <w:r>
              <w:rPr>
                <w:b/>
                <w:sz w:val="22"/>
              </w:rPr>
              <w:t>after”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COVID-19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lockdown.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(March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2020)</w:t>
            </w:r>
          </w:p>
        </w:tc>
        <w:tc>
          <w:tcPr>
            <w:tcW w:w="2040" w:type="dxa"/>
          </w:tcPr>
          <w:p>
            <w:pPr>
              <w:pStyle w:val="TableParagraph"/>
              <w:spacing w:before="109"/>
              <w:ind w:left="609" w:right="60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  <w:tr>
        <w:trPr>
          <w:trHeight w:val="464" w:hRule="atLeast"/>
        </w:trPr>
        <w:tc>
          <w:tcPr>
            <w:tcW w:w="7290" w:type="dxa"/>
          </w:tcPr>
          <w:p>
            <w:pPr>
              <w:pStyle w:val="TableParagraph"/>
              <w:spacing w:before="120"/>
              <w:ind w:left="9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job/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lockdown.</w:t>
            </w:r>
          </w:p>
        </w:tc>
        <w:tc>
          <w:tcPr>
            <w:tcW w:w="2040" w:type="dxa"/>
          </w:tcPr>
          <w:p>
            <w:pPr>
              <w:pStyle w:val="TableParagraph"/>
              <w:spacing w:before="120"/>
              <w:ind w:left="609" w:right="60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  <w:tr>
        <w:trPr>
          <w:trHeight w:val="464" w:hRule="atLeast"/>
        </w:trPr>
        <w:tc>
          <w:tcPr>
            <w:tcW w:w="7290" w:type="dxa"/>
          </w:tcPr>
          <w:p>
            <w:pPr>
              <w:pStyle w:val="TableParagraph"/>
              <w:spacing w:before="118"/>
              <w:ind w:left="97"/>
              <w:rPr>
                <w:sz w:val="22"/>
              </w:rPr>
            </w:pPr>
            <w:r>
              <w:rPr>
                <w:sz w:val="22"/>
              </w:rPr>
              <w:t>My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reasons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starting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nothing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pandemic.</w:t>
            </w:r>
          </w:p>
        </w:tc>
        <w:tc>
          <w:tcPr>
            <w:tcW w:w="2040" w:type="dxa"/>
          </w:tcPr>
          <w:p>
            <w:pPr>
              <w:pStyle w:val="TableParagraph"/>
              <w:spacing w:before="118"/>
              <w:ind w:left="609" w:right="60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727" w:footer="0" w:top="1360" w:bottom="280" w:left="840" w:right="440"/>
        </w:sectPr>
      </w:pP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0"/>
        <w:gridCol w:w="2040"/>
      </w:tblGrid>
      <w:tr>
        <w:trPr>
          <w:trHeight w:val="449" w:hRule="atLeast"/>
        </w:trPr>
        <w:tc>
          <w:tcPr>
            <w:tcW w:w="7290" w:type="dxa"/>
          </w:tcPr>
          <w:p>
            <w:pPr>
              <w:pStyle w:val="TableParagraph"/>
              <w:spacing w:before="105"/>
              <w:ind w:left="97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paying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job,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close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business.</w:t>
            </w:r>
          </w:p>
        </w:tc>
        <w:tc>
          <w:tcPr>
            <w:tcW w:w="2040" w:type="dxa"/>
          </w:tcPr>
          <w:p>
            <w:pPr>
              <w:pStyle w:val="TableParagraph"/>
              <w:spacing w:before="105"/>
              <w:ind w:left="627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  <w:tr>
        <w:trPr>
          <w:trHeight w:val="464" w:hRule="atLeast"/>
        </w:trPr>
        <w:tc>
          <w:tcPr>
            <w:tcW w:w="7290" w:type="dxa"/>
          </w:tcPr>
          <w:p>
            <w:pPr>
              <w:pStyle w:val="TableParagraph"/>
              <w:spacing w:before="118"/>
              <w:ind w:left="9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growing</w:t>
            </w:r>
          </w:p>
        </w:tc>
        <w:tc>
          <w:tcPr>
            <w:tcW w:w="2040" w:type="dxa"/>
          </w:tcPr>
          <w:p>
            <w:pPr>
              <w:pStyle w:val="TableParagraph"/>
              <w:spacing w:before="118"/>
              <w:ind w:left="627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</w:tbl>
    <w:p>
      <w:pPr>
        <w:pStyle w:val="BodyText"/>
        <w:spacing w:before="9"/>
        <w:rPr>
          <w:sz w:val="20"/>
        </w:rPr>
      </w:pPr>
    </w:p>
    <w:p>
      <w:pPr>
        <w:pStyle w:val="Heading1"/>
        <w:spacing w:before="90" w:after="41"/>
      </w:pPr>
      <w:r>
        <w:rPr/>
        <w:t>Survey Questions Part 2</w:t>
      </w:r>
    </w:p>
    <w:tbl>
      <w:tblPr>
        <w:tblW w:w="0" w:type="auto"/>
        <w:jc w:val="left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5"/>
        <w:gridCol w:w="1005"/>
        <w:gridCol w:w="1005"/>
        <w:gridCol w:w="1005"/>
        <w:gridCol w:w="1005"/>
        <w:gridCol w:w="1005"/>
        <w:gridCol w:w="1005"/>
      </w:tblGrid>
      <w:tr>
        <w:trPr>
          <w:trHeight w:val="344" w:hRule="atLeast"/>
        </w:trPr>
        <w:tc>
          <w:tcPr>
            <w:tcW w:w="3315" w:type="dxa"/>
          </w:tcPr>
          <w:p>
            <w:pPr>
              <w:pStyle w:val="TableParagraph"/>
              <w:spacing w:before="45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315" w:type="dxa"/>
          </w:tcPr>
          <w:p>
            <w:pPr>
              <w:pStyle w:val="TableParagraph"/>
              <w:spacing w:before="55"/>
              <w:ind w:left="37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in?</w:t>
            </w:r>
          </w:p>
        </w:tc>
        <w:tc>
          <w:tcPr>
            <w:tcW w:w="1005" w:type="dxa"/>
          </w:tcPr>
          <w:p>
            <w:pPr>
              <w:pStyle w:val="TableParagraph"/>
              <w:spacing w:before="55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</w:t>
            </w:r>
          </w:p>
        </w:tc>
        <w:tc>
          <w:tcPr>
            <w:tcW w:w="1005" w:type="dxa"/>
          </w:tcPr>
          <w:p>
            <w:pPr>
              <w:pStyle w:val="TableParagraph"/>
              <w:spacing w:before="55"/>
              <w:ind w:left="261"/>
              <w:rPr>
                <w:sz w:val="20"/>
              </w:rPr>
            </w:pPr>
            <w:r>
              <w:rPr>
                <w:sz w:val="20"/>
              </w:rPr>
              <w:t>18-25</w:t>
            </w:r>
          </w:p>
        </w:tc>
        <w:tc>
          <w:tcPr>
            <w:tcW w:w="1005" w:type="dxa"/>
          </w:tcPr>
          <w:p>
            <w:pPr>
              <w:pStyle w:val="TableParagraph"/>
              <w:spacing w:before="55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25-35</w:t>
            </w:r>
          </w:p>
        </w:tc>
        <w:tc>
          <w:tcPr>
            <w:tcW w:w="1005" w:type="dxa"/>
          </w:tcPr>
          <w:p>
            <w:pPr>
              <w:pStyle w:val="TableParagraph"/>
              <w:spacing w:before="55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35-45</w:t>
            </w:r>
          </w:p>
        </w:tc>
        <w:tc>
          <w:tcPr>
            <w:tcW w:w="1005" w:type="dxa"/>
          </w:tcPr>
          <w:p>
            <w:pPr>
              <w:pStyle w:val="TableParagraph"/>
              <w:spacing w:before="55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45-55</w:t>
            </w:r>
          </w:p>
        </w:tc>
        <w:tc>
          <w:tcPr>
            <w:tcW w:w="1005" w:type="dxa"/>
          </w:tcPr>
          <w:p>
            <w:pPr>
              <w:pStyle w:val="TableParagraph"/>
              <w:spacing w:before="55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55+</w:t>
            </w:r>
          </w:p>
        </w:tc>
      </w:tr>
      <w:tr>
        <w:trPr>
          <w:trHeight w:val="344" w:hRule="atLeast"/>
        </w:trPr>
        <w:tc>
          <w:tcPr>
            <w:tcW w:w="3315" w:type="dxa"/>
          </w:tcPr>
          <w:p>
            <w:pPr>
              <w:pStyle w:val="TableParagraph"/>
              <w:spacing w:before="49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9" w:hRule="atLeast"/>
        </w:trPr>
        <w:tc>
          <w:tcPr>
            <w:tcW w:w="3315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average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monthly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income?</w:t>
            </w:r>
          </w:p>
        </w:tc>
        <w:tc>
          <w:tcPr>
            <w:tcW w:w="1005" w:type="dxa"/>
          </w:tcPr>
          <w:p>
            <w:pPr>
              <w:pStyle w:val="TableParagraph"/>
              <w:spacing w:before="59"/>
              <w:ind w:left="233"/>
              <w:rPr>
                <w:sz w:val="20"/>
              </w:rPr>
            </w:pPr>
            <w:r>
              <w:rPr>
                <w:sz w:val="20"/>
              </w:rPr>
              <w:t>Below</w:t>
            </w:r>
          </w:p>
          <w:p>
            <w:pPr>
              <w:pStyle w:val="TableParagraph"/>
              <w:spacing w:before="34"/>
              <w:ind w:left="170"/>
              <w:rPr>
                <w:sz w:val="20"/>
              </w:rPr>
            </w:pPr>
            <w:r>
              <w:rPr>
                <w:sz w:val="20"/>
              </w:rPr>
              <w:t>$14,001</w:t>
            </w:r>
          </w:p>
        </w:tc>
        <w:tc>
          <w:tcPr>
            <w:tcW w:w="1005" w:type="dxa"/>
          </w:tcPr>
          <w:p>
            <w:pPr>
              <w:pStyle w:val="TableParagraph"/>
              <w:spacing w:line="276" w:lineRule="auto" w:before="59"/>
              <w:ind w:left="220" w:right="67" w:hanging="134"/>
              <w:rPr>
                <w:sz w:val="20"/>
              </w:rPr>
            </w:pPr>
            <w:r>
              <w:rPr>
                <w:sz w:val="20"/>
              </w:rPr>
              <w:t>$14,000-$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17,001</w:t>
            </w:r>
          </w:p>
        </w:tc>
        <w:tc>
          <w:tcPr>
            <w:tcW w:w="1005" w:type="dxa"/>
          </w:tcPr>
          <w:p>
            <w:pPr>
              <w:pStyle w:val="TableParagraph"/>
              <w:spacing w:line="276" w:lineRule="auto" w:before="59"/>
              <w:ind w:left="170" w:right="67" w:hanging="84"/>
              <w:rPr>
                <w:sz w:val="20"/>
              </w:rPr>
            </w:pPr>
            <w:r>
              <w:rPr>
                <w:sz w:val="20"/>
              </w:rPr>
              <w:t>$18,000-$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21,0001</w:t>
            </w:r>
          </w:p>
        </w:tc>
        <w:tc>
          <w:tcPr>
            <w:tcW w:w="1005" w:type="dxa"/>
          </w:tcPr>
          <w:p>
            <w:pPr>
              <w:pStyle w:val="TableParagraph"/>
              <w:spacing w:line="276" w:lineRule="auto" w:before="59"/>
              <w:ind w:left="220" w:right="67" w:hanging="134"/>
              <w:rPr>
                <w:sz w:val="20"/>
              </w:rPr>
            </w:pPr>
            <w:r>
              <w:rPr>
                <w:sz w:val="20"/>
              </w:rPr>
              <w:t>$22,000-$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26,001</w:t>
            </w:r>
          </w:p>
        </w:tc>
        <w:tc>
          <w:tcPr>
            <w:tcW w:w="1005" w:type="dxa"/>
          </w:tcPr>
          <w:p>
            <w:pPr>
              <w:pStyle w:val="TableParagraph"/>
              <w:spacing w:line="276" w:lineRule="auto" w:before="59"/>
              <w:ind w:left="220" w:right="67" w:hanging="134"/>
              <w:rPr>
                <w:sz w:val="20"/>
              </w:rPr>
            </w:pPr>
            <w:r>
              <w:rPr>
                <w:sz w:val="20"/>
              </w:rPr>
              <w:t>$27,000-$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30,001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$31,000+</w:t>
            </w:r>
          </w:p>
        </w:tc>
      </w:tr>
      <w:tr>
        <w:trPr>
          <w:trHeight w:val="344" w:hRule="atLeast"/>
        </w:trPr>
        <w:tc>
          <w:tcPr>
            <w:tcW w:w="3315" w:type="dxa"/>
          </w:tcPr>
          <w:p>
            <w:pPr>
              <w:pStyle w:val="TableParagraph"/>
              <w:spacing w:before="48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4" w:hRule="atLeast"/>
        </w:trPr>
        <w:tc>
          <w:tcPr>
            <w:tcW w:w="3315" w:type="dxa"/>
          </w:tcPr>
          <w:p>
            <w:pPr>
              <w:pStyle w:val="TableParagraph"/>
              <w:spacing w:line="276" w:lineRule="auto" w:before="57"/>
              <w:ind w:left="37" w:right="20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average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monthly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coming only from your home based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?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Below</w:t>
            </w:r>
          </w:p>
          <w:p>
            <w:pPr>
              <w:pStyle w:val="TableParagraph"/>
              <w:spacing w:before="34"/>
              <w:ind w:left="220"/>
              <w:rPr>
                <w:sz w:val="20"/>
              </w:rPr>
            </w:pPr>
            <w:r>
              <w:rPr>
                <w:sz w:val="20"/>
              </w:rPr>
              <w:t>$2,401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345" w:right="42" w:hanging="284"/>
              <w:rPr>
                <w:sz w:val="20"/>
              </w:rPr>
            </w:pPr>
            <w:r>
              <w:rPr>
                <w:sz w:val="20"/>
              </w:rPr>
              <w:t>$2,400-$5,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001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345" w:right="42" w:hanging="284"/>
              <w:rPr>
                <w:sz w:val="20"/>
              </w:rPr>
            </w:pPr>
            <w:r>
              <w:rPr>
                <w:sz w:val="20"/>
              </w:rPr>
              <w:t>$6,000-$9,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001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220" w:right="67" w:hanging="134"/>
              <w:rPr>
                <w:sz w:val="20"/>
              </w:rPr>
            </w:pPr>
            <w:r>
              <w:rPr>
                <w:sz w:val="20"/>
              </w:rPr>
              <w:t>$10,000-$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13,001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220" w:right="67" w:hanging="134"/>
              <w:rPr>
                <w:sz w:val="20"/>
              </w:rPr>
            </w:pPr>
            <w:r>
              <w:rPr>
                <w:sz w:val="20"/>
              </w:rPr>
              <w:t>$14,000-$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17,001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$18,000+</w:t>
            </w:r>
          </w:p>
        </w:tc>
      </w:tr>
      <w:tr>
        <w:trPr>
          <w:trHeight w:val="359" w:hRule="atLeast"/>
        </w:trPr>
        <w:tc>
          <w:tcPr>
            <w:tcW w:w="3315" w:type="dxa"/>
          </w:tcPr>
          <w:p>
            <w:pPr>
              <w:pStyle w:val="TableParagraph"/>
              <w:spacing w:before="56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4" w:hRule="atLeast"/>
        </w:trPr>
        <w:tc>
          <w:tcPr>
            <w:tcW w:w="331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in?</w:t>
            </w:r>
          </w:p>
        </w:tc>
        <w:tc>
          <w:tcPr>
            <w:tcW w:w="1005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36" w:right="89" w:hanging="28"/>
              <w:rPr>
                <w:sz w:val="20"/>
              </w:rPr>
            </w:pPr>
            <w:r>
              <w:rPr>
                <w:sz w:val="20"/>
              </w:rPr>
              <w:t>Beauty &amp;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Wellness</w:t>
            </w:r>
          </w:p>
        </w:tc>
        <w:tc>
          <w:tcPr>
            <w:tcW w:w="1005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250" w:right="201" w:hanging="31"/>
              <w:rPr>
                <w:sz w:val="20"/>
              </w:rPr>
            </w:pPr>
            <w:r>
              <w:rPr>
                <w:sz w:val="20"/>
              </w:rPr>
              <w:t>Arts &amp;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Crafts</w:t>
            </w:r>
          </w:p>
        </w:tc>
        <w:tc>
          <w:tcPr>
            <w:tcW w:w="1005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17" w:right="97" w:firstLine="69"/>
              <w:rPr>
                <w:sz w:val="20"/>
              </w:rPr>
            </w:pPr>
            <w:r>
              <w:rPr>
                <w:sz w:val="20"/>
              </w:rPr>
              <w:t>Food &amp;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Beverage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Floral</w:t>
            </w:r>
          </w:p>
        </w:tc>
        <w:tc>
          <w:tcPr>
            <w:tcW w:w="1005" w:type="dxa"/>
          </w:tcPr>
          <w:p>
            <w:pPr>
              <w:pStyle w:val="TableParagraph"/>
              <w:spacing w:line="276" w:lineRule="auto" w:before="50"/>
              <w:ind w:left="92" w:right="90"/>
              <w:jc w:val="center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Rentals </w:t>
            </w:r>
            <w:r>
              <w:rPr>
                <w:sz w:val="20"/>
              </w:rPr>
              <w:t>&amp;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Decor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>
        <w:trPr>
          <w:trHeight w:val="344" w:hRule="atLeast"/>
        </w:trPr>
        <w:tc>
          <w:tcPr>
            <w:tcW w:w="3315" w:type="dxa"/>
          </w:tcPr>
          <w:p>
            <w:pPr>
              <w:pStyle w:val="TableParagraph"/>
              <w:spacing w:before="49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315" w:type="dxa"/>
          </w:tcPr>
          <w:p>
            <w:pPr>
              <w:pStyle w:val="TableParagraph"/>
              <w:spacing w:before="58"/>
              <w:ind w:left="37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located?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Laveen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left="278"/>
              <w:rPr>
                <w:sz w:val="20"/>
              </w:rPr>
            </w:pPr>
            <w:r>
              <w:rPr>
                <w:sz w:val="20"/>
              </w:rPr>
              <w:t>Mesa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Chandler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Glendale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Phoenix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>
        <w:trPr>
          <w:trHeight w:val="359" w:hRule="atLeast"/>
        </w:trPr>
        <w:tc>
          <w:tcPr>
            <w:tcW w:w="3315" w:type="dxa"/>
          </w:tcPr>
          <w:p>
            <w:pPr>
              <w:pStyle w:val="TableParagraph"/>
              <w:spacing w:before="53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3315" w:type="dxa"/>
          </w:tcPr>
          <w:p>
            <w:pPr>
              <w:pStyle w:val="TableParagraph"/>
              <w:spacing w:line="276" w:lineRule="auto" w:before="47"/>
              <w:ind w:left="37" w:right="578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running?</w:t>
            </w:r>
          </w:p>
        </w:tc>
        <w:tc>
          <w:tcPr>
            <w:tcW w:w="1005" w:type="dxa"/>
          </w:tcPr>
          <w:p>
            <w:pPr>
              <w:pStyle w:val="TableParagraph"/>
              <w:spacing w:before="47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  <w:p>
            <w:pPr>
              <w:pStyle w:val="TableParagraph"/>
              <w:spacing w:before="35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Months</w:t>
            </w:r>
          </w:p>
        </w:tc>
        <w:tc>
          <w:tcPr>
            <w:tcW w:w="1005" w:type="dxa"/>
          </w:tcPr>
          <w:p>
            <w:pPr>
              <w:pStyle w:val="TableParagraph"/>
              <w:spacing w:before="47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5-8</w:t>
            </w:r>
          </w:p>
          <w:p>
            <w:pPr>
              <w:pStyle w:val="TableParagraph"/>
              <w:spacing w:before="35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Months</w:t>
            </w:r>
          </w:p>
        </w:tc>
        <w:tc>
          <w:tcPr>
            <w:tcW w:w="1005" w:type="dxa"/>
          </w:tcPr>
          <w:p>
            <w:pPr>
              <w:pStyle w:val="TableParagraph"/>
              <w:spacing w:before="47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9-12</w:t>
            </w:r>
          </w:p>
          <w:p>
            <w:pPr>
              <w:pStyle w:val="TableParagraph"/>
              <w:spacing w:before="35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Months</w:t>
            </w:r>
          </w:p>
        </w:tc>
        <w:tc>
          <w:tcPr>
            <w:tcW w:w="1005" w:type="dxa"/>
          </w:tcPr>
          <w:p>
            <w:pPr>
              <w:pStyle w:val="TableParagraph"/>
              <w:spacing w:before="47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13+</w:t>
            </w:r>
          </w:p>
          <w:p>
            <w:pPr>
              <w:pStyle w:val="TableParagraph"/>
              <w:spacing w:before="35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Months</w:t>
            </w:r>
          </w:p>
        </w:tc>
        <w:tc>
          <w:tcPr>
            <w:tcW w:w="1005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+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727" w:footer="0" w:top="1360" w:bottom="280" w:left="840" w:right="440"/>
        </w:sectPr>
      </w:pPr>
    </w:p>
    <w:p>
      <w:pPr>
        <w:spacing w:before="80"/>
        <w:ind w:left="599" w:right="0" w:firstLine="0"/>
        <w:jc w:val="left"/>
        <w:rPr>
          <w:b/>
          <w:sz w:val="24"/>
        </w:rPr>
      </w:pPr>
      <w:bookmarkStart w:name="_TOC_250000" w:id="28"/>
      <w:bookmarkEnd w:id="28"/>
      <w:r>
        <w:rPr>
          <w:b/>
          <w:sz w:val="24"/>
        </w:rPr>
        <w:t>Appendix 4: Survey Data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8"/>
        </w:rPr>
      </w:pPr>
    </w:p>
    <w:tbl>
      <w:tblPr>
        <w:tblW w:w="0" w:type="auto"/>
        <w:jc w:val="left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"/>
        <w:gridCol w:w="795"/>
        <w:gridCol w:w="825"/>
        <w:gridCol w:w="825"/>
        <w:gridCol w:w="825"/>
        <w:gridCol w:w="840"/>
        <w:gridCol w:w="855"/>
        <w:gridCol w:w="810"/>
        <w:gridCol w:w="930"/>
        <w:gridCol w:w="915"/>
        <w:gridCol w:w="885"/>
        <w:gridCol w:w="870"/>
        <w:gridCol w:w="540"/>
      </w:tblGrid>
      <w:tr>
        <w:trPr>
          <w:trHeight w:val="359" w:hRule="atLeast"/>
        </w:trPr>
        <w:tc>
          <w:tcPr>
            <w:tcW w:w="7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shd w:val="clear" w:color="auto" w:fill="424242"/>
          </w:tcPr>
          <w:p>
            <w:pPr>
              <w:pStyle w:val="TableParagraph"/>
              <w:spacing w:before="106"/>
              <w:ind w:right="43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Question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1</w:t>
            </w:r>
          </w:p>
        </w:tc>
        <w:tc>
          <w:tcPr>
            <w:tcW w:w="825" w:type="dxa"/>
            <w:shd w:val="clear" w:color="auto" w:fill="424242"/>
          </w:tcPr>
          <w:p>
            <w:pPr>
              <w:pStyle w:val="TableParagraph"/>
              <w:spacing w:before="106"/>
              <w:ind w:right="73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Question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2</w:t>
            </w:r>
          </w:p>
        </w:tc>
        <w:tc>
          <w:tcPr>
            <w:tcW w:w="825" w:type="dxa"/>
            <w:shd w:val="clear" w:color="auto" w:fill="424242"/>
          </w:tcPr>
          <w:p>
            <w:pPr>
              <w:pStyle w:val="TableParagraph"/>
              <w:spacing w:before="106"/>
              <w:ind w:right="73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Question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3</w:t>
            </w:r>
          </w:p>
        </w:tc>
        <w:tc>
          <w:tcPr>
            <w:tcW w:w="825" w:type="dxa"/>
            <w:shd w:val="clear" w:color="auto" w:fill="424242"/>
          </w:tcPr>
          <w:p>
            <w:pPr>
              <w:pStyle w:val="TableParagraph"/>
              <w:spacing w:before="106"/>
              <w:ind w:right="73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Question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4</w:t>
            </w:r>
          </w:p>
        </w:tc>
        <w:tc>
          <w:tcPr>
            <w:tcW w:w="840" w:type="dxa"/>
            <w:shd w:val="clear" w:color="auto" w:fill="424242"/>
          </w:tcPr>
          <w:p>
            <w:pPr>
              <w:pStyle w:val="TableParagraph"/>
              <w:spacing w:before="106"/>
              <w:ind w:right="88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Question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5</w:t>
            </w:r>
          </w:p>
        </w:tc>
        <w:tc>
          <w:tcPr>
            <w:tcW w:w="855" w:type="dxa"/>
            <w:shd w:val="clear" w:color="auto" w:fill="424242"/>
          </w:tcPr>
          <w:p>
            <w:pPr>
              <w:pStyle w:val="TableParagraph"/>
              <w:spacing w:before="106"/>
              <w:ind w:right="103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Question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6</w:t>
            </w:r>
          </w:p>
        </w:tc>
        <w:tc>
          <w:tcPr>
            <w:tcW w:w="810" w:type="dxa"/>
            <w:shd w:val="clear" w:color="auto" w:fill="424242"/>
          </w:tcPr>
          <w:p>
            <w:pPr>
              <w:pStyle w:val="TableParagraph"/>
              <w:spacing w:before="106"/>
              <w:ind w:right="58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Question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7</w:t>
            </w:r>
          </w:p>
        </w:tc>
        <w:tc>
          <w:tcPr>
            <w:tcW w:w="930" w:type="dxa"/>
            <w:shd w:val="clear" w:color="auto" w:fill="424242"/>
          </w:tcPr>
          <w:p>
            <w:pPr>
              <w:pStyle w:val="TableParagraph"/>
              <w:spacing w:before="106"/>
              <w:ind w:left="37"/>
              <w:rPr>
                <w:sz w:val="16"/>
              </w:rPr>
            </w:pPr>
            <w:r>
              <w:rPr>
                <w:color w:val="FFFFFF"/>
                <w:sz w:val="16"/>
              </w:rPr>
              <w:t>Question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8</w:t>
            </w:r>
          </w:p>
        </w:tc>
        <w:tc>
          <w:tcPr>
            <w:tcW w:w="915" w:type="dxa"/>
            <w:shd w:val="clear" w:color="auto" w:fill="424242"/>
          </w:tcPr>
          <w:p>
            <w:pPr>
              <w:pStyle w:val="TableParagraph"/>
              <w:spacing w:before="106"/>
              <w:ind w:left="37"/>
              <w:rPr>
                <w:sz w:val="16"/>
              </w:rPr>
            </w:pPr>
            <w:r>
              <w:rPr>
                <w:color w:val="FFFFFF"/>
                <w:sz w:val="16"/>
              </w:rPr>
              <w:t>Question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9</w:t>
            </w:r>
          </w:p>
        </w:tc>
        <w:tc>
          <w:tcPr>
            <w:tcW w:w="885" w:type="dxa"/>
            <w:shd w:val="clear" w:color="auto" w:fill="424242"/>
          </w:tcPr>
          <w:p>
            <w:pPr>
              <w:pStyle w:val="TableParagraph"/>
              <w:spacing w:before="106"/>
              <w:ind w:right="53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Question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10</w:t>
            </w:r>
          </w:p>
        </w:tc>
        <w:tc>
          <w:tcPr>
            <w:tcW w:w="870" w:type="dxa"/>
            <w:shd w:val="clear" w:color="auto" w:fill="424242"/>
          </w:tcPr>
          <w:p>
            <w:pPr>
              <w:pStyle w:val="TableParagraph"/>
              <w:spacing w:before="106"/>
              <w:ind w:right="44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Question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11</w:t>
            </w:r>
          </w:p>
        </w:tc>
        <w:tc>
          <w:tcPr>
            <w:tcW w:w="540" w:type="dxa"/>
            <w:shd w:val="clear" w:color="auto" w:fill="424242"/>
          </w:tcPr>
          <w:p>
            <w:pPr>
              <w:pStyle w:val="TableParagraph"/>
              <w:spacing w:before="106"/>
              <w:ind w:right="66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Totals</w:t>
            </w:r>
          </w:p>
        </w:tc>
      </w:tr>
      <w:tr>
        <w:trPr>
          <w:trHeight w:val="344" w:hRule="atLeast"/>
        </w:trPr>
        <w:tc>
          <w:tcPr>
            <w:tcW w:w="795" w:type="dxa"/>
            <w:shd w:val="clear" w:color="auto" w:fill="424242"/>
          </w:tcPr>
          <w:p>
            <w:pPr>
              <w:pStyle w:val="TableParagraph"/>
              <w:spacing w:before="47"/>
              <w:ind w:left="37"/>
              <w:rPr>
                <w:sz w:val="20"/>
              </w:rPr>
            </w:pPr>
            <w:r>
              <w:rPr>
                <w:color w:val="FFFFFF"/>
                <w:sz w:val="20"/>
              </w:rPr>
              <w:t>Rating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4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5" w:type="dxa"/>
          </w:tcPr>
          <w:p>
            <w:pPr>
              <w:pStyle w:val="TableParagraph"/>
              <w:spacing w:before="4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5" w:type="dxa"/>
          </w:tcPr>
          <w:p>
            <w:pPr>
              <w:pStyle w:val="TableParagraph"/>
              <w:spacing w:before="4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5" w:type="dxa"/>
          </w:tcPr>
          <w:p>
            <w:pPr>
              <w:pStyle w:val="TableParagraph"/>
              <w:spacing w:before="4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</w:tcPr>
          <w:p>
            <w:pPr>
              <w:pStyle w:val="TableParagraph"/>
              <w:spacing w:before="4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5" w:type="dxa"/>
          </w:tcPr>
          <w:p>
            <w:pPr>
              <w:pStyle w:val="TableParagraph"/>
              <w:spacing w:before="4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10" w:type="dxa"/>
          </w:tcPr>
          <w:p>
            <w:pPr>
              <w:pStyle w:val="TableParagraph"/>
              <w:spacing w:before="4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0" w:type="dxa"/>
          </w:tcPr>
          <w:p>
            <w:pPr>
              <w:pStyle w:val="TableParagraph"/>
              <w:spacing w:before="4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spacing w:before="4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0" w:type="dxa"/>
          </w:tcPr>
          <w:p>
            <w:pPr>
              <w:pStyle w:val="TableParagraph"/>
              <w:spacing w:before="4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" w:type="dxa"/>
          </w:tcPr>
          <w:p>
            <w:pPr>
              <w:pStyle w:val="TableParagraph"/>
              <w:spacing w:before="47"/>
              <w:ind w:right="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84</w:t>
            </w:r>
          </w:p>
        </w:tc>
      </w:tr>
      <w:tr>
        <w:trPr>
          <w:trHeight w:val="359" w:hRule="atLeast"/>
        </w:trPr>
        <w:tc>
          <w:tcPr>
            <w:tcW w:w="795" w:type="dxa"/>
            <w:shd w:val="clear" w:color="auto" w:fill="424242"/>
          </w:tcPr>
          <w:p>
            <w:pPr>
              <w:pStyle w:val="TableParagraph"/>
              <w:spacing w:before="57"/>
              <w:ind w:left="37"/>
              <w:rPr>
                <w:sz w:val="20"/>
              </w:rPr>
            </w:pPr>
            <w:r>
              <w:rPr>
                <w:color w:val="FFFFFF"/>
                <w:sz w:val="20"/>
              </w:rPr>
              <w:t>Rating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5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0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0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5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spacing w:before="57"/>
              <w:ind w:right="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</w:tr>
      <w:tr>
        <w:trPr>
          <w:trHeight w:val="359" w:hRule="atLeast"/>
        </w:trPr>
        <w:tc>
          <w:tcPr>
            <w:tcW w:w="795" w:type="dxa"/>
            <w:shd w:val="clear" w:color="auto" w:fill="424242"/>
          </w:tcPr>
          <w:p>
            <w:pPr>
              <w:pStyle w:val="TableParagraph"/>
              <w:spacing w:before="51"/>
              <w:ind w:left="37"/>
              <w:rPr>
                <w:sz w:val="20"/>
              </w:rPr>
            </w:pPr>
            <w:r>
              <w:rPr>
                <w:color w:val="FFFFFF"/>
                <w:sz w:val="20"/>
              </w:rPr>
              <w:t>Rating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spacing w:before="5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5" w:type="dxa"/>
          </w:tcPr>
          <w:p>
            <w:pPr>
              <w:pStyle w:val="TableParagraph"/>
              <w:spacing w:before="5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5" w:type="dxa"/>
          </w:tcPr>
          <w:p>
            <w:pPr>
              <w:pStyle w:val="TableParagraph"/>
              <w:spacing w:before="5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5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5" w:type="dxa"/>
          </w:tcPr>
          <w:p>
            <w:pPr>
              <w:pStyle w:val="TableParagraph"/>
              <w:spacing w:before="5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0" w:type="dxa"/>
          </w:tcPr>
          <w:p>
            <w:pPr>
              <w:pStyle w:val="TableParagraph"/>
              <w:spacing w:before="5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0" w:type="dxa"/>
          </w:tcPr>
          <w:p>
            <w:pPr>
              <w:pStyle w:val="TableParagraph"/>
              <w:spacing w:before="5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spacing w:before="5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5" w:type="dxa"/>
          </w:tcPr>
          <w:p>
            <w:pPr>
              <w:pStyle w:val="TableParagraph"/>
              <w:spacing w:before="5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TableParagraph"/>
              <w:spacing w:before="5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spacing w:before="51"/>
              <w:ind w:right="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</w:tr>
      <w:tr>
        <w:trPr>
          <w:trHeight w:val="344" w:hRule="atLeast"/>
        </w:trPr>
        <w:tc>
          <w:tcPr>
            <w:tcW w:w="795" w:type="dxa"/>
            <w:shd w:val="clear" w:color="auto" w:fill="424242"/>
          </w:tcPr>
          <w:p>
            <w:pPr>
              <w:pStyle w:val="TableParagraph"/>
              <w:spacing w:before="46"/>
              <w:ind w:left="37"/>
              <w:rPr>
                <w:sz w:val="20"/>
              </w:rPr>
            </w:pPr>
            <w:r>
              <w:rPr>
                <w:color w:val="FFFFFF"/>
                <w:sz w:val="20"/>
              </w:rPr>
              <w:t>Rating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before="46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>
            <w:pPr>
              <w:pStyle w:val="TableParagraph"/>
              <w:spacing w:before="46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>
            <w:pPr>
              <w:pStyle w:val="TableParagraph"/>
              <w:spacing w:before="46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spacing w:before="46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before="46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spacing w:before="46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</w:tcPr>
          <w:p>
            <w:pPr>
              <w:pStyle w:val="TableParagraph"/>
              <w:spacing w:before="46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0" w:type="dxa"/>
          </w:tcPr>
          <w:p>
            <w:pPr>
              <w:pStyle w:val="TableParagraph"/>
              <w:spacing w:before="46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spacing w:before="46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spacing w:before="46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70" w:type="dxa"/>
          </w:tcPr>
          <w:p>
            <w:pPr>
              <w:pStyle w:val="TableParagraph"/>
              <w:spacing w:before="46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46"/>
              <w:ind w:right="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</w:tr>
      <w:tr>
        <w:trPr>
          <w:trHeight w:val="359" w:hRule="atLeast"/>
        </w:trPr>
        <w:tc>
          <w:tcPr>
            <w:tcW w:w="795" w:type="dxa"/>
            <w:shd w:val="clear" w:color="auto" w:fill="424242"/>
          </w:tcPr>
          <w:p>
            <w:pPr>
              <w:pStyle w:val="TableParagraph"/>
              <w:spacing w:before="55"/>
              <w:ind w:left="37"/>
              <w:rPr>
                <w:sz w:val="20"/>
              </w:rPr>
            </w:pPr>
            <w:r>
              <w:rPr>
                <w:color w:val="FFFFFF"/>
                <w:sz w:val="20"/>
              </w:rPr>
              <w:t>Rating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55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5" w:type="dxa"/>
          </w:tcPr>
          <w:p>
            <w:pPr>
              <w:pStyle w:val="TableParagraph"/>
              <w:spacing w:before="55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5" w:type="dxa"/>
          </w:tcPr>
          <w:p>
            <w:pPr>
              <w:pStyle w:val="TableParagraph"/>
              <w:spacing w:before="55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5" w:type="dxa"/>
          </w:tcPr>
          <w:p>
            <w:pPr>
              <w:pStyle w:val="TableParagraph"/>
              <w:spacing w:before="55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55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5" w:type="dxa"/>
          </w:tcPr>
          <w:p>
            <w:pPr>
              <w:pStyle w:val="TableParagraph"/>
              <w:spacing w:before="55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0" w:type="dxa"/>
          </w:tcPr>
          <w:p>
            <w:pPr>
              <w:pStyle w:val="TableParagraph"/>
              <w:spacing w:before="55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0" w:type="dxa"/>
          </w:tcPr>
          <w:p>
            <w:pPr>
              <w:pStyle w:val="TableParagraph"/>
              <w:spacing w:before="55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spacing w:before="55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5" w:type="dxa"/>
          </w:tcPr>
          <w:p>
            <w:pPr>
              <w:pStyle w:val="TableParagraph"/>
              <w:spacing w:before="55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70" w:type="dxa"/>
          </w:tcPr>
          <w:p>
            <w:pPr>
              <w:pStyle w:val="TableParagraph"/>
              <w:spacing w:before="55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spacing w:before="55"/>
              <w:ind w:right="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</w:tr>
      <w:tr>
        <w:trPr>
          <w:trHeight w:val="344" w:hRule="atLeast"/>
        </w:trPr>
        <w:tc>
          <w:tcPr>
            <w:tcW w:w="795" w:type="dxa"/>
            <w:shd w:val="clear" w:color="auto" w:fill="424242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color w:val="FFFFFF"/>
                <w:sz w:val="20"/>
              </w:rPr>
              <w:t>Totals</w:t>
            </w:r>
          </w:p>
        </w:tc>
        <w:tc>
          <w:tcPr>
            <w:tcW w:w="795" w:type="dxa"/>
          </w:tcPr>
          <w:p>
            <w:pPr>
              <w:pStyle w:val="TableParagraph"/>
              <w:spacing w:before="50"/>
              <w:ind w:right="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825" w:type="dxa"/>
          </w:tcPr>
          <w:p>
            <w:pPr>
              <w:pStyle w:val="TableParagraph"/>
              <w:spacing w:before="50"/>
              <w:ind w:right="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825" w:type="dxa"/>
          </w:tcPr>
          <w:p>
            <w:pPr>
              <w:pStyle w:val="TableParagraph"/>
              <w:spacing w:before="50"/>
              <w:ind w:right="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825" w:type="dxa"/>
          </w:tcPr>
          <w:p>
            <w:pPr>
              <w:pStyle w:val="TableParagraph"/>
              <w:spacing w:before="50"/>
              <w:ind w:right="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840" w:type="dxa"/>
          </w:tcPr>
          <w:p>
            <w:pPr>
              <w:pStyle w:val="TableParagraph"/>
              <w:spacing w:before="50"/>
              <w:ind w:right="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855" w:type="dxa"/>
          </w:tcPr>
          <w:p>
            <w:pPr>
              <w:pStyle w:val="TableParagraph"/>
              <w:spacing w:before="50"/>
              <w:ind w:right="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810" w:type="dxa"/>
          </w:tcPr>
          <w:p>
            <w:pPr>
              <w:pStyle w:val="TableParagraph"/>
              <w:spacing w:before="50"/>
              <w:ind w:right="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930" w:type="dxa"/>
          </w:tcPr>
          <w:p>
            <w:pPr>
              <w:pStyle w:val="TableParagraph"/>
              <w:spacing w:before="50"/>
              <w:ind w:right="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915" w:type="dxa"/>
          </w:tcPr>
          <w:p>
            <w:pPr>
              <w:pStyle w:val="TableParagraph"/>
              <w:spacing w:before="50"/>
              <w:ind w:right="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885" w:type="dxa"/>
          </w:tcPr>
          <w:p>
            <w:pPr>
              <w:pStyle w:val="TableParagraph"/>
              <w:spacing w:before="50"/>
              <w:ind w:right="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870" w:type="dxa"/>
          </w:tcPr>
          <w:p>
            <w:pPr>
              <w:pStyle w:val="TableParagraph"/>
              <w:spacing w:before="50"/>
              <w:ind w:right="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1035"/>
        <w:gridCol w:w="1305"/>
        <w:gridCol w:w="1620"/>
        <w:gridCol w:w="1635"/>
        <w:gridCol w:w="1650"/>
        <w:gridCol w:w="930"/>
        <w:gridCol w:w="840"/>
      </w:tblGrid>
      <w:tr>
        <w:trPr>
          <w:trHeight w:val="359" w:hRule="atLeast"/>
        </w:trPr>
        <w:tc>
          <w:tcPr>
            <w:tcW w:w="1665" w:type="dxa"/>
            <w:shd w:val="clear" w:color="auto" w:fill="424242"/>
          </w:tcPr>
          <w:p>
            <w:pPr>
              <w:pStyle w:val="TableParagraph"/>
              <w:spacing w:before="56"/>
              <w:ind w:left="37"/>
              <w:rPr>
                <w:sz w:val="20"/>
              </w:rPr>
            </w:pPr>
            <w:r>
              <w:rPr>
                <w:color w:val="FFFFFF"/>
                <w:sz w:val="20"/>
              </w:rPr>
              <w:t>Category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1</w:t>
            </w:r>
          </w:p>
        </w:tc>
        <w:tc>
          <w:tcPr>
            <w:tcW w:w="1035" w:type="dxa"/>
            <w:shd w:val="clear" w:color="auto" w:fill="424242"/>
          </w:tcPr>
          <w:p>
            <w:pPr>
              <w:pStyle w:val="TableParagraph"/>
              <w:spacing w:before="56"/>
              <w:ind w:left="135"/>
              <w:rPr>
                <w:sz w:val="20"/>
              </w:rPr>
            </w:pPr>
            <w:r>
              <w:rPr>
                <w:color w:val="FFFFFF"/>
                <w:sz w:val="20"/>
              </w:rPr>
              <w:t>Under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18</w:t>
            </w:r>
          </w:p>
        </w:tc>
        <w:tc>
          <w:tcPr>
            <w:tcW w:w="1305" w:type="dxa"/>
            <w:shd w:val="clear" w:color="auto" w:fill="424242"/>
          </w:tcPr>
          <w:p>
            <w:pPr>
              <w:pStyle w:val="TableParagraph"/>
              <w:spacing w:before="56"/>
              <w:ind w:left="411"/>
              <w:rPr>
                <w:sz w:val="20"/>
              </w:rPr>
            </w:pPr>
            <w:r>
              <w:rPr>
                <w:color w:val="FFFFFF"/>
                <w:sz w:val="20"/>
              </w:rPr>
              <w:t>18-24</w:t>
            </w:r>
          </w:p>
        </w:tc>
        <w:tc>
          <w:tcPr>
            <w:tcW w:w="1620" w:type="dxa"/>
            <w:shd w:val="clear" w:color="auto" w:fill="424242"/>
          </w:tcPr>
          <w:p>
            <w:pPr>
              <w:pStyle w:val="TableParagraph"/>
              <w:spacing w:before="56"/>
              <w:ind w:left="549" w:right="54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25-34</w:t>
            </w:r>
          </w:p>
        </w:tc>
        <w:tc>
          <w:tcPr>
            <w:tcW w:w="1635" w:type="dxa"/>
            <w:shd w:val="clear" w:color="auto" w:fill="424242"/>
          </w:tcPr>
          <w:p>
            <w:pPr>
              <w:pStyle w:val="TableParagraph"/>
              <w:spacing w:before="56"/>
              <w:ind w:left="551" w:right="55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35-44</w:t>
            </w:r>
          </w:p>
        </w:tc>
        <w:tc>
          <w:tcPr>
            <w:tcW w:w="1650" w:type="dxa"/>
            <w:shd w:val="clear" w:color="auto" w:fill="424242"/>
          </w:tcPr>
          <w:p>
            <w:pPr>
              <w:pStyle w:val="TableParagraph"/>
              <w:spacing w:before="56"/>
              <w:ind w:left="564" w:right="56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45-54</w:t>
            </w:r>
          </w:p>
        </w:tc>
        <w:tc>
          <w:tcPr>
            <w:tcW w:w="930" w:type="dxa"/>
            <w:shd w:val="clear" w:color="auto" w:fill="424242"/>
          </w:tcPr>
          <w:p>
            <w:pPr>
              <w:pStyle w:val="TableParagraph"/>
              <w:spacing w:before="56"/>
              <w:ind w:left="301"/>
              <w:rPr>
                <w:sz w:val="20"/>
              </w:rPr>
            </w:pPr>
            <w:r>
              <w:rPr>
                <w:color w:val="FFFFFF"/>
                <w:sz w:val="20"/>
              </w:rPr>
              <w:t>55+</w:t>
            </w:r>
          </w:p>
        </w:tc>
        <w:tc>
          <w:tcPr>
            <w:tcW w:w="840" w:type="dxa"/>
            <w:shd w:val="clear" w:color="auto" w:fill="424242"/>
          </w:tcPr>
          <w:p>
            <w:pPr>
              <w:pStyle w:val="TableParagraph"/>
              <w:spacing w:before="56"/>
              <w:ind w:left="169"/>
              <w:rPr>
                <w:sz w:val="20"/>
              </w:rPr>
            </w:pPr>
            <w:r>
              <w:rPr>
                <w:color w:val="FFFFFF"/>
                <w:sz w:val="20"/>
              </w:rPr>
              <w:t>Totals</w:t>
            </w:r>
          </w:p>
        </w:tc>
      </w:tr>
      <w:tr>
        <w:trPr>
          <w:trHeight w:val="614" w:hRule="atLeast"/>
        </w:trPr>
        <w:tc>
          <w:tcPr>
            <w:tcW w:w="1665" w:type="dxa"/>
          </w:tcPr>
          <w:p>
            <w:pPr>
              <w:pStyle w:val="TableParagraph"/>
              <w:spacing w:line="276" w:lineRule="auto" w:before="51"/>
              <w:ind w:left="37" w:right="65"/>
              <w:rPr>
                <w:sz w:val="20"/>
              </w:rPr>
            </w:pPr>
            <w:r>
              <w:rPr>
                <w:sz w:val="20"/>
              </w:rPr>
              <w:t>What age group do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in?</w:t>
            </w:r>
          </w:p>
        </w:tc>
        <w:tc>
          <w:tcPr>
            <w:tcW w:w="1035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0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35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0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614" w:hRule="atLeast"/>
        </w:trPr>
        <w:tc>
          <w:tcPr>
            <w:tcW w:w="1665" w:type="dxa"/>
            <w:shd w:val="clear" w:color="auto" w:fill="424242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color w:val="FFFFFF"/>
                <w:sz w:val="20"/>
              </w:rPr>
              <w:t>Category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2</w:t>
            </w:r>
          </w:p>
        </w:tc>
        <w:tc>
          <w:tcPr>
            <w:tcW w:w="1035" w:type="dxa"/>
            <w:shd w:val="clear" w:color="auto" w:fill="424242"/>
          </w:tcPr>
          <w:p>
            <w:pPr>
              <w:pStyle w:val="TableParagraph"/>
              <w:spacing w:before="55"/>
              <w:ind w:left="248"/>
              <w:rPr>
                <w:sz w:val="20"/>
              </w:rPr>
            </w:pPr>
            <w:r>
              <w:rPr>
                <w:color w:val="FFFFFF"/>
                <w:sz w:val="20"/>
              </w:rPr>
              <w:t>Below</w:t>
            </w:r>
          </w:p>
          <w:p>
            <w:pPr>
              <w:pStyle w:val="TableParagraph"/>
              <w:spacing w:before="34"/>
              <w:ind w:left="185"/>
              <w:rPr>
                <w:sz w:val="20"/>
              </w:rPr>
            </w:pPr>
            <w:r>
              <w:rPr>
                <w:color w:val="FFFFFF"/>
                <w:sz w:val="20"/>
              </w:rPr>
              <w:t>$14,000</w:t>
            </w:r>
          </w:p>
        </w:tc>
        <w:tc>
          <w:tcPr>
            <w:tcW w:w="1305" w:type="dxa"/>
            <w:shd w:val="clear" w:color="auto" w:fill="424242"/>
          </w:tcPr>
          <w:p>
            <w:pPr>
              <w:pStyle w:val="TableParagraph"/>
              <w:spacing w:before="55"/>
              <w:ind w:left="286"/>
              <w:rPr>
                <w:sz w:val="20"/>
              </w:rPr>
            </w:pPr>
            <w:r>
              <w:rPr>
                <w:color w:val="FFFFFF"/>
                <w:sz w:val="20"/>
              </w:rPr>
              <w:t>$14,000-</w:t>
            </w:r>
          </w:p>
          <w:p>
            <w:pPr>
              <w:pStyle w:val="TableParagraph"/>
              <w:spacing w:before="34"/>
              <w:ind w:left="320"/>
              <w:rPr>
                <w:sz w:val="20"/>
              </w:rPr>
            </w:pPr>
            <w:r>
              <w:rPr>
                <w:color w:val="FFFFFF"/>
                <w:sz w:val="20"/>
              </w:rPr>
              <w:t>$17,000</w:t>
            </w:r>
          </w:p>
        </w:tc>
        <w:tc>
          <w:tcPr>
            <w:tcW w:w="1620" w:type="dxa"/>
            <w:shd w:val="clear" w:color="auto" w:fill="424242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67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$18,000-$21,0000</w:t>
            </w:r>
          </w:p>
        </w:tc>
        <w:tc>
          <w:tcPr>
            <w:tcW w:w="1635" w:type="dxa"/>
            <w:shd w:val="clear" w:color="auto" w:fill="424242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color w:val="FFFFFF"/>
                <w:sz w:val="20"/>
              </w:rPr>
              <w:t>$22,000-$26,000</w:t>
            </w:r>
          </w:p>
        </w:tc>
        <w:tc>
          <w:tcPr>
            <w:tcW w:w="1650" w:type="dxa"/>
            <w:shd w:val="clear" w:color="auto" w:fill="424242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color w:val="FFFFFF"/>
                <w:sz w:val="20"/>
              </w:rPr>
              <w:t>$27,000-$30,000</w:t>
            </w:r>
          </w:p>
        </w:tc>
        <w:tc>
          <w:tcPr>
            <w:tcW w:w="930" w:type="dxa"/>
            <w:shd w:val="clear" w:color="auto" w:fill="424242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$31,000+</w:t>
            </w:r>
          </w:p>
        </w:tc>
        <w:tc>
          <w:tcPr>
            <w:tcW w:w="840" w:type="dxa"/>
            <w:shd w:val="clear" w:color="auto" w:fill="42424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84" w:hRule="atLeast"/>
        </w:trPr>
        <w:tc>
          <w:tcPr>
            <w:tcW w:w="1665" w:type="dxa"/>
          </w:tcPr>
          <w:p>
            <w:pPr>
              <w:pStyle w:val="TableParagraph"/>
              <w:spacing w:line="276" w:lineRule="auto" w:before="59"/>
              <w:ind w:left="37" w:right="262"/>
              <w:rPr>
                <w:sz w:val="20"/>
              </w:rPr>
            </w:pPr>
            <w:r>
              <w:rPr>
                <w:sz w:val="20"/>
              </w:rPr>
              <w:t>What is your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average </w:t>
            </w:r>
            <w:r>
              <w:rPr>
                <w:sz w:val="20"/>
              </w:rPr>
              <w:t>monthly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income?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629" w:hRule="atLeast"/>
        </w:trPr>
        <w:tc>
          <w:tcPr>
            <w:tcW w:w="1665" w:type="dxa"/>
            <w:shd w:val="clear" w:color="auto" w:fill="42424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color w:val="FFFFFF"/>
                <w:sz w:val="20"/>
              </w:rPr>
              <w:t>Category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3</w:t>
            </w:r>
          </w:p>
        </w:tc>
        <w:tc>
          <w:tcPr>
            <w:tcW w:w="1035" w:type="dxa"/>
            <w:shd w:val="clear" w:color="auto" w:fill="424242"/>
          </w:tcPr>
          <w:p>
            <w:pPr>
              <w:pStyle w:val="TableParagraph"/>
              <w:spacing w:before="57"/>
              <w:ind w:left="248"/>
              <w:rPr>
                <w:sz w:val="20"/>
              </w:rPr>
            </w:pPr>
            <w:r>
              <w:rPr>
                <w:color w:val="FFFFFF"/>
                <w:sz w:val="20"/>
              </w:rPr>
              <w:t>Below</w:t>
            </w:r>
          </w:p>
          <w:p>
            <w:pPr>
              <w:pStyle w:val="TableParagraph"/>
              <w:spacing w:before="35"/>
              <w:ind w:left="235"/>
              <w:rPr>
                <w:sz w:val="20"/>
              </w:rPr>
            </w:pPr>
            <w:r>
              <w:rPr>
                <w:color w:val="FFFFFF"/>
                <w:sz w:val="20"/>
              </w:rPr>
              <w:t>$2,400</w:t>
            </w:r>
          </w:p>
        </w:tc>
        <w:tc>
          <w:tcPr>
            <w:tcW w:w="1305" w:type="dxa"/>
            <w:shd w:val="clear" w:color="auto" w:fill="42424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$2,400-$5,000</w:t>
            </w:r>
          </w:p>
        </w:tc>
        <w:tc>
          <w:tcPr>
            <w:tcW w:w="1620" w:type="dxa"/>
            <w:shd w:val="clear" w:color="auto" w:fill="42424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color w:val="FFFFFF"/>
                <w:sz w:val="20"/>
              </w:rPr>
              <w:t>$6,000-$9,000</w:t>
            </w:r>
          </w:p>
        </w:tc>
        <w:tc>
          <w:tcPr>
            <w:tcW w:w="1635" w:type="dxa"/>
            <w:shd w:val="clear" w:color="auto" w:fill="42424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color w:val="FFFFFF"/>
                <w:sz w:val="20"/>
              </w:rPr>
              <w:t>$10,000-$13,000</w:t>
            </w:r>
          </w:p>
        </w:tc>
        <w:tc>
          <w:tcPr>
            <w:tcW w:w="1650" w:type="dxa"/>
            <w:shd w:val="clear" w:color="auto" w:fill="42424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color w:val="FFFFFF"/>
                <w:sz w:val="20"/>
              </w:rPr>
              <w:t>$14,000-$17,000</w:t>
            </w:r>
          </w:p>
        </w:tc>
        <w:tc>
          <w:tcPr>
            <w:tcW w:w="930" w:type="dxa"/>
            <w:shd w:val="clear" w:color="auto" w:fill="424242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$18,000+</w:t>
            </w:r>
          </w:p>
        </w:tc>
        <w:tc>
          <w:tcPr>
            <w:tcW w:w="840" w:type="dxa"/>
            <w:shd w:val="clear" w:color="auto" w:fill="42424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64" w:hRule="atLeast"/>
        </w:trPr>
        <w:tc>
          <w:tcPr>
            <w:tcW w:w="1665" w:type="dxa"/>
          </w:tcPr>
          <w:p>
            <w:pPr>
              <w:pStyle w:val="TableParagraph"/>
              <w:spacing w:line="276" w:lineRule="auto" w:before="46"/>
              <w:ind w:left="37" w:right="262"/>
              <w:rPr>
                <w:sz w:val="20"/>
              </w:rPr>
            </w:pPr>
            <w:r>
              <w:rPr>
                <w:color w:val="202024"/>
                <w:sz w:val="20"/>
              </w:rPr>
              <w:t>What is your</w:t>
            </w:r>
            <w:r>
              <w:rPr>
                <w:color w:val="202024"/>
                <w:spacing w:val="1"/>
                <w:sz w:val="20"/>
              </w:rPr>
              <w:t> </w:t>
            </w:r>
            <w:r>
              <w:rPr>
                <w:color w:val="202024"/>
                <w:spacing w:val="-1"/>
                <w:sz w:val="20"/>
              </w:rPr>
              <w:t>average </w:t>
            </w:r>
            <w:r>
              <w:rPr>
                <w:color w:val="202024"/>
                <w:sz w:val="20"/>
              </w:rPr>
              <w:t>monthly</w:t>
            </w:r>
            <w:r>
              <w:rPr>
                <w:color w:val="202024"/>
                <w:spacing w:val="-47"/>
                <w:sz w:val="20"/>
              </w:rPr>
              <w:t> </w:t>
            </w:r>
            <w:r>
              <w:rPr>
                <w:color w:val="202024"/>
                <w:sz w:val="20"/>
              </w:rPr>
              <w:t>income coming</w:t>
            </w:r>
            <w:r>
              <w:rPr>
                <w:color w:val="202024"/>
                <w:spacing w:val="1"/>
                <w:sz w:val="20"/>
              </w:rPr>
              <w:t> </w:t>
            </w:r>
            <w:r>
              <w:rPr>
                <w:color w:val="202024"/>
                <w:sz w:val="20"/>
              </w:rPr>
              <w:t>only from your</w:t>
            </w:r>
            <w:r>
              <w:rPr>
                <w:color w:val="202024"/>
                <w:spacing w:val="1"/>
                <w:sz w:val="20"/>
              </w:rPr>
              <w:t> </w:t>
            </w:r>
            <w:r>
              <w:rPr>
                <w:color w:val="202024"/>
                <w:sz w:val="20"/>
              </w:rPr>
              <w:t>home based</w:t>
            </w:r>
            <w:r>
              <w:rPr>
                <w:color w:val="202024"/>
                <w:spacing w:val="1"/>
                <w:sz w:val="20"/>
              </w:rPr>
              <w:t> </w:t>
            </w:r>
            <w:r>
              <w:rPr>
                <w:color w:val="202024"/>
                <w:sz w:val="20"/>
              </w:rPr>
              <w:t>business</w:t>
            </w:r>
            <w:r>
              <w:rPr>
                <w:color w:val="202024"/>
                <w:spacing w:val="-1"/>
                <w:sz w:val="20"/>
              </w:rPr>
              <w:t> </w:t>
            </w:r>
            <w:r>
              <w:rPr>
                <w:color w:val="202024"/>
                <w:sz w:val="20"/>
              </w:rPr>
              <w:t>?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629" w:hRule="atLeast"/>
        </w:trPr>
        <w:tc>
          <w:tcPr>
            <w:tcW w:w="1665" w:type="dxa"/>
            <w:shd w:val="clear" w:color="auto" w:fill="424242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color w:val="FFFFFF"/>
                <w:sz w:val="20"/>
              </w:rPr>
              <w:t>Category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4</w:t>
            </w:r>
          </w:p>
        </w:tc>
        <w:tc>
          <w:tcPr>
            <w:tcW w:w="1035" w:type="dxa"/>
            <w:shd w:val="clear" w:color="auto" w:fill="424242"/>
          </w:tcPr>
          <w:p>
            <w:pPr>
              <w:pStyle w:val="TableParagraph"/>
              <w:spacing w:line="276" w:lineRule="auto" w:before="58"/>
              <w:ind w:left="151" w:right="104" w:hanging="28"/>
              <w:rPr>
                <w:sz w:val="20"/>
              </w:rPr>
            </w:pPr>
            <w:r>
              <w:rPr>
                <w:color w:val="FFFFFF"/>
                <w:sz w:val="20"/>
              </w:rPr>
              <w:t>Beauty &amp;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z w:val="20"/>
              </w:rPr>
              <w:t>Wellness</w:t>
            </w:r>
          </w:p>
        </w:tc>
        <w:tc>
          <w:tcPr>
            <w:tcW w:w="1305" w:type="dxa"/>
            <w:shd w:val="clear" w:color="auto" w:fill="424242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Arts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&amp;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Crafts</w:t>
            </w:r>
          </w:p>
        </w:tc>
        <w:tc>
          <w:tcPr>
            <w:tcW w:w="1620" w:type="dxa"/>
            <w:shd w:val="clear" w:color="auto" w:fill="424242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Food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&amp;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Beverage</w:t>
            </w:r>
          </w:p>
        </w:tc>
        <w:tc>
          <w:tcPr>
            <w:tcW w:w="1635" w:type="dxa"/>
            <w:shd w:val="clear" w:color="auto" w:fill="424242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551" w:right="55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Floral</w:t>
            </w:r>
          </w:p>
        </w:tc>
        <w:tc>
          <w:tcPr>
            <w:tcW w:w="1650" w:type="dxa"/>
            <w:shd w:val="clear" w:color="auto" w:fill="424242"/>
          </w:tcPr>
          <w:p>
            <w:pPr>
              <w:pStyle w:val="TableParagraph"/>
              <w:spacing w:line="276" w:lineRule="auto" w:before="58"/>
              <w:ind w:left="573" w:right="159" w:hanging="395"/>
              <w:rPr>
                <w:sz w:val="20"/>
              </w:rPr>
            </w:pPr>
            <w:r>
              <w:rPr>
                <w:color w:val="FFFFFF"/>
                <w:sz w:val="20"/>
              </w:rPr>
              <w:t>Party Rentals &amp;</w:t>
            </w:r>
            <w:r>
              <w:rPr>
                <w:color w:val="FFFFFF"/>
                <w:spacing w:val="-47"/>
                <w:sz w:val="20"/>
              </w:rPr>
              <w:t> </w:t>
            </w:r>
            <w:r>
              <w:rPr>
                <w:color w:val="FFFFFF"/>
                <w:sz w:val="20"/>
              </w:rPr>
              <w:t>Decor</w:t>
            </w:r>
          </w:p>
        </w:tc>
        <w:tc>
          <w:tcPr>
            <w:tcW w:w="930" w:type="dxa"/>
            <w:shd w:val="clear" w:color="auto" w:fill="424242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color w:val="FFFFFF"/>
                <w:sz w:val="20"/>
              </w:rPr>
              <w:t>Other</w:t>
            </w:r>
          </w:p>
        </w:tc>
        <w:tc>
          <w:tcPr>
            <w:tcW w:w="840" w:type="dxa"/>
            <w:shd w:val="clear" w:color="auto" w:fill="42424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4" w:hRule="atLeast"/>
        </w:trPr>
        <w:tc>
          <w:tcPr>
            <w:tcW w:w="1665" w:type="dxa"/>
          </w:tcPr>
          <w:p>
            <w:pPr>
              <w:pStyle w:val="TableParagraph"/>
              <w:spacing w:line="276" w:lineRule="auto" w:before="47"/>
              <w:ind w:left="37" w:right="204"/>
              <w:rPr>
                <w:sz w:val="20"/>
              </w:rPr>
            </w:pPr>
            <w:r>
              <w:rPr>
                <w:color w:val="202024"/>
                <w:sz w:val="20"/>
              </w:rPr>
              <w:t>What industry do</w:t>
            </w:r>
            <w:r>
              <w:rPr>
                <w:color w:val="202024"/>
                <w:spacing w:val="-48"/>
                <w:sz w:val="20"/>
              </w:rPr>
              <w:t> </w:t>
            </w:r>
            <w:r>
              <w:rPr>
                <w:color w:val="202024"/>
                <w:sz w:val="20"/>
              </w:rPr>
              <w:t>you</w:t>
            </w:r>
            <w:r>
              <w:rPr>
                <w:color w:val="202024"/>
                <w:spacing w:val="-1"/>
                <w:sz w:val="20"/>
              </w:rPr>
              <w:t> </w:t>
            </w:r>
            <w:r>
              <w:rPr>
                <w:color w:val="202024"/>
                <w:sz w:val="20"/>
              </w:rPr>
              <w:t>work</w:t>
            </w:r>
            <w:r>
              <w:rPr>
                <w:color w:val="202024"/>
                <w:spacing w:val="-1"/>
                <w:sz w:val="20"/>
              </w:rPr>
              <w:t> </w:t>
            </w:r>
            <w:r>
              <w:rPr>
                <w:color w:val="202024"/>
                <w:sz w:val="20"/>
              </w:rPr>
              <w:t>in?</w:t>
            </w:r>
          </w:p>
        </w:tc>
        <w:tc>
          <w:tcPr>
            <w:tcW w:w="1035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05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20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35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359" w:hRule="atLeast"/>
        </w:trPr>
        <w:tc>
          <w:tcPr>
            <w:tcW w:w="1665" w:type="dxa"/>
            <w:shd w:val="clear" w:color="auto" w:fill="424242"/>
          </w:tcPr>
          <w:p>
            <w:pPr>
              <w:pStyle w:val="TableParagraph"/>
              <w:spacing w:before="51"/>
              <w:ind w:left="37"/>
              <w:rPr>
                <w:sz w:val="20"/>
              </w:rPr>
            </w:pPr>
            <w:r>
              <w:rPr>
                <w:color w:val="FFFFFF"/>
                <w:sz w:val="20"/>
              </w:rPr>
              <w:t>Category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5</w:t>
            </w:r>
          </w:p>
        </w:tc>
        <w:tc>
          <w:tcPr>
            <w:tcW w:w="1035" w:type="dxa"/>
            <w:shd w:val="clear" w:color="auto" w:fill="424242"/>
          </w:tcPr>
          <w:p>
            <w:pPr>
              <w:pStyle w:val="TableParagraph"/>
              <w:spacing w:before="51"/>
              <w:ind w:left="215"/>
              <w:rPr>
                <w:sz w:val="20"/>
              </w:rPr>
            </w:pPr>
            <w:r>
              <w:rPr>
                <w:color w:val="FFFFFF"/>
                <w:sz w:val="20"/>
              </w:rPr>
              <w:t>Laveen</w:t>
            </w:r>
          </w:p>
        </w:tc>
        <w:tc>
          <w:tcPr>
            <w:tcW w:w="1305" w:type="dxa"/>
            <w:shd w:val="clear" w:color="auto" w:fill="424242"/>
          </w:tcPr>
          <w:p>
            <w:pPr>
              <w:pStyle w:val="TableParagraph"/>
              <w:spacing w:before="51"/>
              <w:ind w:left="428"/>
              <w:rPr>
                <w:sz w:val="20"/>
              </w:rPr>
            </w:pPr>
            <w:r>
              <w:rPr>
                <w:color w:val="FFFFFF"/>
                <w:sz w:val="20"/>
              </w:rPr>
              <w:t>Mesa</w:t>
            </w:r>
          </w:p>
        </w:tc>
        <w:tc>
          <w:tcPr>
            <w:tcW w:w="1620" w:type="dxa"/>
            <w:shd w:val="clear" w:color="auto" w:fill="424242"/>
          </w:tcPr>
          <w:p>
            <w:pPr>
              <w:pStyle w:val="TableParagraph"/>
              <w:spacing w:before="51"/>
              <w:ind w:left="436"/>
              <w:rPr>
                <w:sz w:val="20"/>
              </w:rPr>
            </w:pPr>
            <w:r>
              <w:rPr>
                <w:color w:val="FFFFFF"/>
                <w:sz w:val="20"/>
              </w:rPr>
              <w:t>Chandler</w:t>
            </w:r>
          </w:p>
        </w:tc>
        <w:tc>
          <w:tcPr>
            <w:tcW w:w="1635" w:type="dxa"/>
            <w:shd w:val="clear" w:color="auto" w:fill="424242"/>
          </w:tcPr>
          <w:p>
            <w:pPr>
              <w:pStyle w:val="TableParagraph"/>
              <w:spacing w:before="51"/>
              <w:ind w:left="449"/>
              <w:rPr>
                <w:sz w:val="20"/>
              </w:rPr>
            </w:pPr>
            <w:r>
              <w:rPr>
                <w:color w:val="FFFFFF"/>
                <w:sz w:val="20"/>
              </w:rPr>
              <w:t>Glendale</w:t>
            </w:r>
          </w:p>
        </w:tc>
        <w:tc>
          <w:tcPr>
            <w:tcW w:w="1650" w:type="dxa"/>
            <w:shd w:val="clear" w:color="auto" w:fill="424242"/>
          </w:tcPr>
          <w:p>
            <w:pPr>
              <w:pStyle w:val="TableParagraph"/>
              <w:spacing w:before="51"/>
              <w:ind w:left="489"/>
              <w:rPr>
                <w:sz w:val="20"/>
              </w:rPr>
            </w:pPr>
            <w:r>
              <w:rPr>
                <w:color w:val="FFFFFF"/>
                <w:sz w:val="20"/>
              </w:rPr>
              <w:t>Phoenix</w:t>
            </w:r>
          </w:p>
        </w:tc>
        <w:tc>
          <w:tcPr>
            <w:tcW w:w="930" w:type="dxa"/>
            <w:shd w:val="clear" w:color="auto" w:fill="424242"/>
          </w:tcPr>
          <w:p>
            <w:pPr>
              <w:pStyle w:val="TableParagraph"/>
              <w:spacing w:before="51"/>
              <w:ind w:left="229"/>
              <w:rPr>
                <w:sz w:val="20"/>
              </w:rPr>
            </w:pPr>
            <w:r>
              <w:rPr>
                <w:color w:val="FFFFFF"/>
                <w:sz w:val="20"/>
              </w:rPr>
              <w:t>Other</w:t>
            </w:r>
          </w:p>
        </w:tc>
        <w:tc>
          <w:tcPr>
            <w:tcW w:w="840" w:type="dxa"/>
            <w:shd w:val="clear" w:color="auto" w:fill="42424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4" w:hRule="atLeast"/>
        </w:trPr>
        <w:tc>
          <w:tcPr>
            <w:tcW w:w="1665" w:type="dxa"/>
          </w:tcPr>
          <w:p>
            <w:pPr>
              <w:pStyle w:val="TableParagraph"/>
              <w:spacing w:line="276" w:lineRule="auto" w:before="45"/>
              <w:ind w:left="37" w:right="211"/>
              <w:rPr>
                <w:sz w:val="20"/>
              </w:rPr>
            </w:pPr>
            <w:r>
              <w:rPr>
                <w:sz w:val="20"/>
              </w:rPr>
              <w:t>Where is your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located?</w:t>
            </w:r>
          </w:p>
        </w:tc>
        <w:tc>
          <w:tcPr>
            <w:tcW w:w="1035" w:type="dxa"/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35" w:type="dxa"/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344" w:hRule="atLeast"/>
        </w:trPr>
        <w:tc>
          <w:tcPr>
            <w:tcW w:w="1665" w:type="dxa"/>
            <w:shd w:val="clear" w:color="auto" w:fill="424242"/>
          </w:tcPr>
          <w:p>
            <w:pPr>
              <w:pStyle w:val="TableParagraph"/>
              <w:spacing w:before="49"/>
              <w:ind w:left="37"/>
              <w:rPr>
                <w:sz w:val="20"/>
              </w:rPr>
            </w:pPr>
            <w:r>
              <w:rPr>
                <w:color w:val="FFFFFF"/>
                <w:sz w:val="20"/>
              </w:rPr>
              <w:t>Category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6</w:t>
            </w:r>
          </w:p>
        </w:tc>
        <w:tc>
          <w:tcPr>
            <w:tcW w:w="1035" w:type="dxa"/>
            <w:shd w:val="clear" w:color="auto" w:fill="424242"/>
          </w:tcPr>
          <w:p>
            <w:pPr>
              <w:pStyle w:val="TableParagraph"/>
              <w:spacing w:before="49"/>
              <w:ind w:right="44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1-4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Months</w:t>
            </w:r>
          </w:p>
        </w:tc>
        <w:tc>
          <w:tcPr>
            <w:tcW w:w="1305" w:type="dxa"/>
            <w:shd w:val="clear" w:color="auto" w:fill="424242"/>
          </w:tcPr>
          <w:p>
            <w:pPr>
              <w:pStyle w:val="TableParagraph"/>
              <w:spacing w:before="49"/>
              <w:ind w:left="181"/>
              <w:rPr>
                <w:sz w:val="20"/>
              </w:rPr>
            </w:pPr>
            <w:r>
              <w:rPr>
                <w:color w:val="FFFFFF"/>
                <w:sz w:val="20"/>
              </w:rPr>
              <w:t>5-8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Months</w:t>
            </w:r>
          </w:p>
        </w:tc>
        <w:tc>
          <w:tcPr>
            <w:tcW w:w="1620" w:type="dxa"/>
            <w:shd w:val="clear" w:color="auto" w:fill="424242"/>
          </w:tcPr>
          <w:p>
            <w:pPr>
              <w:pStyle w:val="TableParagraph"/>
              <w:spacing w:before="49"/>
              <w:ind w:left="288"/>
              <w:rPr>
                <w:sz w:val="20"/>
              </w:rPr>
            </w:pPr>
            <w:r>
              <w:rPr>
                <w:color w:val="FFFFFF"/>
                <w:sz w:val="20"/>
              </w:rPr>
              <w:t>9-12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Months</w:t>
            </w:r>
          </w:p>
        </w:tc>
        <w:tc>
          <w:tcPr>
            <w:tcW w:w="1635" w:type="dxa"/>
            <w:shd w:val="clear" w:color="auto" w:fill="424242"/>
          </w:tcPr>
          <w:p>
            <w:pPr>
              <w:pStyle w:val="TableParagraph"/>
              <w:spacing w:before="49"/>
              <w:ind w:left="323"/>
              <w:rPr>
                <w:sz w:val="20"/>
              </w:rPr>
            </w:pPr>
            <w:r>
              <w:rPr>
                <w:color w:val="FFFFFF"/>
                <w:sz w:val="20"/>
              </w:rPr>
              <w:t>13+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Months</w:t>
            </w:r>
          </w:p>
        </w:tc>
        <w:tc>
          <w:tcPr>
            <w:tcW w:w="1650" w:type="dxa"/>
            <w:shd w:val="clear" w:color="auto" w:fill="424242"/>
          </w:tcPr>
          <w:p>
            <w:pPr>
              <w:pStyle w:val="TableParagraph"/>
              <w:spacing w:before="49"/>
              <w:ind w:left="438"/>
              <w:rPr>
                <w:sz w:val="20"/>
              </w:rPr>
            </w:pPr>
            <w:r>
              <w:rPr>
                <w:color w:val="FFFFFF"/>
                <w:sz w:val="20"/>
              </w:rPr>
              <w:t>2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z w:val="20"/>
              </w:rPr>
              <w:t>Years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z w:val="20"/>
              </w:rPr>
              <w:t>+</w:t>
            </w:r>
          </w:p>
        </w:tc>
        <w:tc>
          <w:tcPr>
            <w:tcW w:w="930" w:type="dxa"/>
            <w:shd w:val="clear" w:color="auto" w:fill="42424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shd w:val="clear" w:color="auto" w:fill="42424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84" w:hRule="atLeast"/>
        </w:trPr>
        <w:tc>
          <w:tcPr>
            <w:tcW w:w="1665" w:type="dxa"/>
          </w:tcPr>
          <w:p>
            <w:pPr>
              <w:pStyle w:val="TableParagraph"/>
              <w:spacing w:line="276" w:lineRule="auto" w:before="59"/>
              <w:ind w:left="37" w:right="65"/>
              <w:rPr>
                <w:sz w:val="20"/>
              </w:rPr>
            </w:pPr>
            <w:r>
              <w:rPr>
                <w:color w:val="202024"/>
                <w:sz w:val="20"/>
              </w:rPr>
              <w:t>How long has your</w:t>
            </w:r>
            <w:r>
              <w:rPr>
                <w:color w:val="202024"/>
                <w:spacing w:val="-48"/>
                <w:sz w:val="20"/>
              </w:rPr>
              <w:t> </w:t>
            </w:r>
            <w:r>
              <w:rPr>
                <w:color w:val="202024"/>
                <w:sz w:val="20"/>
              </w:rPr>
              <w:t>business been</w:t>
            </w:r>
            <w:r>
              <w:rPr>
                <w:color w:val="202024"/>
                <w:spacing w:val="1"/>
                <w:sz w:val="20"/>
              </w:rPr>
              <w:t> </w:t>
            </w:r>
            <w:r>
              <w:rPr>
                <w:color w:val="202024"/>
                <w:sz w:val="20"/>
              </w:rPr>
              <w:t>running?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sectPr>
      <w:pgSz w:w="12240" w:h="15840"/>
      <w:pgMar w:header="727" w:footer="0" w:top="1360" w:bottom="280" w:left="8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pt;margin-top:35.364388pt;width:18pt;height:15.45pt;mso-position-horizontal-relative:page;mso-position-vertical-relative:page;z-index:-168192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❖"/>
      <w:lvlJc w:val="left"/>
      <w:pPr>
        <w:ind w:left="1320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60"/>
      <w:ind w:left="599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60"/>
      <w:ind w:left="95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60"/>
      <w:ind w:left="131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59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99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s://commonsenseinstituteaz.org/wp-content/uploads/2023/01/CSI_AZ_INFLATION_UPDATE_JAN_2023.pdf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://www.frbsf.org/wp-content/uploads/sites/4/el2022-07.pdf)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softwareaccountant.com/type-u-umlaut-sign/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yperlink" Target="http://www.nber.org/system/files/working_papers/w26867/w26867.pdf" TargetMode="External"/><Relationship Id="rId16" Type="http://schemas.openxmlformats.org/officeDocument/2006/relationships/hyperlink" Target="http://www.dallasfed.org/-/media/documents/research/papers/2020/wp2017.pdf" TargetMode="External"/><Relationship Id="rId17" Type="http://schemas.openxmlformats.org/officeDocument/2006/relationships/hyperlink" Target="http://www.huschblackwell.com/arizona-state-by-state-covid-19-guidance" TargetMode="External"/><Relationship Id="rId18" Type="http://schemas.openxmlformats.org/officeDocument/2006/relationships/hyperlink" Target="http://www.theworkhome.com/history-workhome/" TargetMode="External"/><Relationship Id="rId19" Type="http://schemas.openxmlformats.org/officeDocument/2006/relationships/hyperlink" Target="http://www.nytimes.com/2021/08/19/business/startup-business-creation-pandemic.html" TargetMode="External"/><Relationship Id="rId20" Type="http://schemas.openxmlformats.org/officeDocument/2006/relationships/hyperlink" Target="http://www.ncbi.nlm.nih.gov/pmc/articles/PMC8159143/" TargetMode="External"/><Relationship Id="rId21" Type="http://schemas.openxmlformats.org/officeDocument/2006/relationships/hyperlink" Target="http://www.phoenix.gov/covidrelief" TargetMode="External"/><Relationship Id="rId22" Type="http://schemas.openxmlformats.org/officeDocument/2006/relationships/hyperlink" Target="http://www.mayoclinic.org/diseases-conditions/coronavirus/symptoms-causes/syc-20479" TargetMode="External"/><Relationship Id="rId23" Type="http://schemas.openxmlformats.org/officeDocument/2006/relationships/hyperlink" Target="http://www.nber.org/papers/w26948" TargetMode="External"/><Relationship Id="rId24" Type="http://schemas.openxmlformats.org/officeDocument/2006/relationships/hyperlink" Target="http://www.fastcompany.com/90330393/the-surprising-history-of-working-from-home" TargetMode="External"/><Relationship Id="rId25" Type="http://schemas.openxmlformats.org/officeDocument/2006/relationships/hyperlink" Target="http://www.crazyegg.com/blog/traditional-business-ideas/" TargetMode="External"/><Relationship Id="rId26" Type="http://schemas.openxmlformats.org/officeDocument/2006/relationships/hyperlink" Target="http://www.tandfonline.com/doi/abs/10.1080/15228835.2012.743797" TargetMode="External"/><Relationship Id="rId27" Type="http://schemas.openxmlformats.org/officeDocument/2006/relationships/hyperlink" Target="http://www.entrepreneur.com/encyclopedia/home-based-business" TargetMode="External"/><Relationship Id="rId28" Type="http://schemas.openxmlformats.org/officeDocument/2006/relationships/hyperlink" Target="http://www.emerald.com/insight/content/doi/10.1108/09649420410529870/full/html" TargetMode="External"/><Relationship Id="rId29" Type="http://schemas.openxmlformats.org/officeDocument/2006/relationships/hyperlink" Target="http://www.census.gov/quickfacts/maricopacountyarizona" TargetMode="External"/><Relationship Id="rId30" Type="http://schemas.openxmlformats.org/officeDocument/2006/relationships/hyperlink" Target="http://www.businesstoday.com.my/2022/05/08/the-impact-of-wars-on-business/" TargetMode="External"/><Relationship Id="rId31" Type="http://schemas.openxmlformats.org/officeDocument/2006/relationships/hyperlink" Target="http://www.researchgate.net/publication/343295128_Online_Data_Collection_Fors_and" TargetMode="External"/><Relationship Id="rId32" Type="http://schemas.openxmlformats.org/officeDocument/2006/relationships/hyperlink" Target="http://www.researchgate.net/publication/364943109_Advertising_Online_Surveys_on_S" TargetMode="External"/><Relationship Id="rId33" Type="http://schemas.openxmlformats.org/officeDocument/2006/relationships/hyperlink" Target="http://www.tedco.org/news/the-rise-and-rise-of-home-based-businesses/" TargetMode="External"/><Relationship Id="rId34" Type="http://schemas.openxmlformats.org/officeDocument/2006/relationships/hyperlink" Target="http://www.weforum.org/agenda/2020/04/coronavirus-education-global-covid19-online-" TargetMode="External"/><Relationship Id="rId35" Type="http://schemas.openxmlformats.org/officeDocument/2006/relationships/hyperlink" Target="http://www.teninterrell.com/blog/history-of-home-based-businesses" TargetMode="External"/><Relationship Id="rId36" Type="http://schemas.openxmlformats.org/officeDocument/2006/relationships/hyperlink" Target="http://www.forbes.com/sites/forbesbusinessdevelopmentcouncil/2020/11/30/how-the-cur" TargetMode="External"/><Relationship Id="rId37" Type="http://schemas.openxmlformats.org/officeDocument/2006/relationships/hyperlink" Target="https://forms.gle/6QPr6GFTFpguv6pk9" TargetMode="External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2023-06-01T23:14:14Z</dcterms:created>
  <dcterms:modified xsi:type="dcterms:W3CDTF">2023-06-01T23:14:14Z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2023-06-01T00:00:00Z</vt:filetime>
  </property>
</Properties>
</file>